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F6" w:rsidRPr="00CD77F6" w:rsidRDefault="00CD77F6" w:rsidP="00CD77F6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</w:pPr>
      <w:bookmarkStart w:id="0" w:name="_GoBack"/>
      <w:bookmarkEnd w:id="0"/>
      <w:r w:rsidRPr="00CD77F6"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  <w:t>Alert RCB - intensywne opady deszczu (08-10.07)</w:t>
      </w:r>
    </w:p>
    <w:p w:rsidR="00CD77F6" w:rsidRPr="00CD77F6" w:rsidRDefault="00CD77F6" w:rsidP="00CD77F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1"/>
          <w:szCs w:val="21"/>
          <w:lang w:eastAsia="pl-PL"/>
        </w:rPr>
      </w:pPr>
      <w:r w:rsidRPr="00CD77F6">
        <w:rPr>
          <w:rFonts w:ascii="Arial" w:eastAsia="Times New Roman" w:hAnsi="Arial" w:cs="Arial"/>
          <w:color w:val="1B1B1B"/>
          <w:sz w:val="21"/>
          <w:szCs w:val="21"/>
          <w:lang w:eastAsia="pl-PL"/>
        </w:rPr>
        <w:t>08.07.2025</w:t>
      </w:r>
    </w:p>
    <w:p w:rsidR="00CD77F6" w:rsidRPr="00CD77F6" w:rsidRDefault="00CD77F6" w:rsidP="00CD77F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CD77F6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"Uwaga! 08-10.07 prognozowane intensywne, nawalne opady deszczu. Przygotuj się na ewentualne podtopienia. Słuchaj poleceń służb i śledź komunikaty pogodowe."</w:t>
      </w:r>
    </w:p>
    <w:p w:rsidR="00CD77F6" w:rsidRPr="00CD77F6" w:rsidRDefault="00CD77F6" w:rsidP="00CD77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CD77F6" w:rsidRPr="00CD77F6" w:rsidRDefault="00CD77F6" w:rsidP="00CD77F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D77F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"Uwaga! 08-10.07 prognozowane intensywne, nawalne opady deszczu. Przygotuj się na ewentualne podtopienia. Słuchaj poleceń służb i śledź komunikaty pogodowe."</w:t>
      </w:r>
    </w:p>
    <w:p w:rsidR="00CD77F6" w:rsidRPr="00CD77F6" w:rsidRDefault="00CD77F6" w:rsidP="00CD77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D77F6">
        <w:rPr>
          <w:rFonts w:ascii="inherit" w:eastAsia="Times New Roman" w:hAnsi="inherit" w:cs="Arial"/>
          <w:b/>
          <w:bCs/>
          <w:color w:val="E74C3C"/>
          <w:sz w:val="24"/>
          <w:szCs w:val="24"/>
          <w:lang w:eastAsia="pl-PL"/>
        </w:rPr>
        <w:t>! AKTUALIZACJA !</w:t>
      </w:r>
    </w:p>
    <w:p w:rsidR="00CD77F6" w:rsidRPr="00CD77F6" w:rsidRDefault="00CD77F6" w:rsidP="00CD77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D77F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Alert RCB został rozszerzony na całe </w:t>
      </w:r>
      <w:r w:rsidRPr="00CD77F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województwo podkarpackie.</w:t>
      </w:r>
    </w:p>
    <w:p w:rsidR="00CD77F6" w:rsidRPr="00CD77F6" w:rsidRDefault="00CD77F6" w:rsidP="00CD77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inherit" w:eastAsia="Times New Roman" w:hAnsi="inherit" w:cs="Arial"/>
          <w:b/>
          <w:bCs/>
          <w:noProof/>
          <w:color w:val="E74C3C"/>
          <w:sz w:val="24"/>
          <w:szCs w:val="24"/>
          <w:lang w:eastAsia="pl-PL"/>
        </w:rPr>
        <w:drawing>
          <wp:inline distT="0" distB="0" distL="0" distR="0">
            <wp:extent cx="4762500" cy="4762500"/>
            <wp:effectExtent l="0" t="0" r="0" b="0"/>
            <wp:docPr id="2" name="Obraz 2" descr="Alert 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rt R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F6" w:rsidRPr="00CD77F6" w:rsidRDefault="00CD77F6" w:rsidP="00CD77F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D77F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Ostrzeżenie zostało przesłane do odbiorców przebywających na obszarze:</w:t>
      </w:r>
    </w:p>
    <w:p w:rsidR="00CD77F6" w:rsidRPr="00CD77F6" w:rsidRDefault="00CD77F6" w:rsidP="00CD77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D77F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woj. łódzkiego;</w:t>
      </w:r>
    </w:p>
    <w:p w:rsidR="00CD77F6" w:rsidRPr="00CD77F6" w:rsidRDefault="00CD77F6" w:rsidP="00CD77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D77F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woj. małopolskiego;</w:t>
      </w:r>
    </w:p>
    <w:p w:rsidR="00CD77F6" w:rsidRPr="00CD77F6" w:rsidRDefault="00CD77F6" w:rsidP="00CD77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D77F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woj. mazowieckiego;</w:t>
      </w:r>
    </w:p>
    <w:p w:rsidR="00CD77F6" w:rsidRPr="00CD77F6" w:rsidRDefault="00CD77F6" w:rsidP="00CD77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D77F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woj. śląskiego;</w:t>
      </w:r>
    </w:p>
    <w:p w:rsidR="00CD77F6" w:rsidRPr="00CD77F6" w:rsidRDefault="00CD77F6" w:rsidP="00CD77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D77F6">
        <w:rPr>
          <w:rFonts w:ascii="Arial" w:eastAsia="Times New Roman" w:hAnsi="Arial" w:cs="Arial"/>
          <w:color w:val="1B1B1B"/>
          <w:sz w:val="24"/>
          <w:szCs w:val="24"/>
          <w:lang w:eastAsia="pl-PL"/>
        </w:rPr>
        <w:lastRenderedPageBreak/>
        <w:t>woj. świętokrzyskiego;</w:t>
      </w:r>
    </w:p>
    <w:p w:rsidR="00CD77F6" w:rsidRPr="00CD77F6" w:rsidRDefault="00CD77F6" w:rsidP="00CD77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D77F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woj. lubelskiego (powiaty: janowski, kraśnicki, lubartowski, lubelski, Lublin, łukowski, opolski, puławski, radzyński, rycki);</w:t>
      </w:r>
    </w:p>
    <w:p w:rsidR="00CD77F6" w:rsidRPr="00CD77F6" w:rsidRDefault="00CD77F6" w:rsidP="00CD77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D77F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woj. opolskiego (powiaty: głubczycki, kędzierzyńsko-kozielski, krapkowicki, oleski, prudnicki, strzelecki, kluczborski, nyski, Opole, opolski);</w:t>
      </w:r>
    </w:p>
    <w:p w:rsidR="00CD77F6" w:rsidRPr="00CD77F6" w:rsidRDefault="00CD77F6" w:rsidP="00CD77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D77F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woj. podkarpackiego (powiaty: dębicki, jasielski, kolbuszowski, Krosno, krośnieński, mielecki, niżański, ropczycko-sędziszowski, stalowowolski, strzyżowski, Tarnobrzeg, tarnobrzeski);</w:t>
      </w:r>
    </w:p>
    <w:p w:rsidR="00CD77F6" w:rsidRPr="00CD77F6" w:rsidRDefault="00CD77F6" w:rsidP="00CD77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D77F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woj. podlaskiego (powiaty: kolneński, Łomża, łomżyński, zambrowski);</w:t>
      </w:r>
    </w:p>
    <w:p w:rsidR="00CD77F6" w:rsidRPr="00CD77F6" w:rsidRDefault="00CD77F6" w:rsidP="00CD77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D77F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woj. warmińsko-mazurskiego (powiaty: działdowski, nidzicki, piski, szczycieński).</w:t>
      </w:r>
    </w:p>
    <w:p w:rsidR="00CD77F6" w:rsidRPr="00CD77F6" w:rsidRDefault="00CD77F6" w:rsidP="00CD77F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1B1B1B"/>
          <w:sz w:val="24"/>
          <w:szCs w:val="24"/>
          <w:lang w:eastAsia="pl-PL"/>
        </w:rPr>
        <w:drawing>
          <wp:inline distT="0" distB="0" distL="0" distR="0">
            <wp:extent cx="4762500" cy="4762500"/>
            <wp:effectExtent l="0" t="0" r="0" b="0"/>
            <wp:docPr id="1" name="Obraz 1" descr="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F6" w:rsidRPr="00CD77F6" w:rsidRDefault="00CD77F6" w:rsidP="00CD77F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D77F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 przypadku zagrożenia podtopieniem: </w:t>
      </w:r>
    </w:p>
    <w:p w:rsidR="00CD77F6" w:rsidRPr="00CD77F6" w:rsidRDefault="00CD77F6" w:rsidP="00CD77F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D77F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słuchaj komunikatów o zagrożeniu i sposobach postępowania w lokalnym radiu lub telewizji,</w:t>
      </w:r>
    </w:p>
    <w:p w:rsidR="00CD77F6" w:rsidRPr="00CD77F6" w:rsidRDefault="00CD77F6" w:rsidP="00CD77F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D77F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przenieś wartościowe rzeczy na górne kondygnacje budynku,</w:t>
      </w:r>
    </w:p>
    <w:p w:rsidR="00CD77F6" w:rsidRPr="00CD77F6" w:rsidRDefault="00CD77F6" w:rsidP="00CD77F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D77F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zadbaj o to, by telefon komórkowy cały czas był w pełni naładowany,</w:t>
      </w:r>
    </w:p>
    <w:p w:rsidR="00CD77F6" w:rsidRPr="00CD77F6" w:rsidRDefault="00CD77F6" w:rsidP="00CD77F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D77F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pojazdy z terenu posesji przestaw w niezagrożone miejsca,</w:t>
      </w:r>
    </w:p>
    <w:p w:rsidR="00CD77F6" w:rsidRPr="00CD77F6" w:rsidRDefault="00CD77F6" w:rsidP="00CD77F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D77F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zabezpiecz budynek i </w:t>
      </w:r>
      <w:proofErr w:type="spellStart"/>
      <w:r w:rsidRPr="00CD77F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przygototuj</w:t>
      </w:r>
      <w:proofErr w:type="spellEnd"/>
      <w:r w:rsidRPr="00CD77F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worki z piaskiem.</w:t>
      </w:r>
    </w:p>
    <w:p w:rsidR="00CD77F6" w:rsidRPr="00CD77F6" w:rsidRDefault="00CD77F6" w:rsidP="00CD77F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D77F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Pamiętaj, że o przypadkach, które waszym zdaniem mają lub mogą mieć znaczenie dla bezpieczeństwa, należy niezwłocznie informować służby, dzwoniąc pod numer alarmowy 112.</w:t>
      </w:r>
    </w:p>
    <w:p w:rsidR="00885DED" w:rsidRDefault="00885DED"/>
    <w:sectPr w:rsidR="0088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647F5"/>
    <w:multiLevelType w:val="multilevel"/>
    <w:tmpl w:val="825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050F94"/>
    <w:multiLevelType w:val="multilevel"/>
    <w:tmpl w:val="C42E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4D"/>
    <w:rsid w:val="00397C4D"/>
    <w:rsid w:val="003E77B7"/>
    <w:rsid w:val="00885DED"/>
    <w:rsid w:val="00CD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2B563-4C63-4A46-B76F-E72F34CF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D77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D77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CD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CD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77F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ElzbietaM</dc:creator>
  <cp:keywords/>
  <dc:description/>
  <cp:lastModifiedBy>AnnaM</cp:lastModifiedBy>
  <cp:revision>2</cp:revision>
  <dcterms:created xsi:type="dcterms:W3CDTF">2025-07-08T12:15:00Z</dcterms:created>
  <dcterms:modified xsi:type="dcterms:W3CDTF">2025-07-08T12:15:00Z</dcterms:modified>
</cp:coreProperties>
</file>