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EE73D" w14:textId="77777777" w:rsidR="00706044" w:rsidRPr="00954771" w:rsidRDefault="00706044" w:rsidP="00706044">
      <w:pPr>
        <w:jc w:val="center"/>
        <w:rPr>
          <w:rFonts w:ascii="Lato" w:hAnsi="Lato"/>
          <w:b/>
          <w:bCs/>
          <w:sz w:val="18"/>
          <w:szCs w:val="18"/>
        </w:rPr>
      </w:pPr>
      <w:bookmarkStart w:id="0" w:name="_GoBack"/>
      <w:bookmarkEnd w:id="0"/>
      <w:r w:rsidRPr="00954771">
        <w:rPr>
          <w:rFonts w:ascii="Lato" w:hAnsi="Lato"/>
          <w:b/>
          <w:bCs/>
          <w:sz w:val="18"/>
          <w:szCs w:val="18"/>
        </w:rPr>
        <w:t>AGENDA SPOTKANIA</w:t>
      </w:r>
      <w:r w:rsidRPr="00954771">
        <w:rPr>
          <w:rFonts w:ascii="Lato" w:hAnsi="Lato"/>
          <w:b/>
          <w:bCs/>
          <w:sz w:val="18"/>
          <w:szCs w:val="18"/>
        </w:rPr>
        <w:br/>
        <w:t xml:space="preserve">prezentacja raportu z ogólnopolskiego badania potencjału organizacyjnego i działania rad seniorów, </w:t>
      </w:r>
      <w:r w:rsidRPr="00954771">
        <w:rPr>
          <w:rFonts w:ascii="Lato" w:hAnsi="Lato"/>
          <w:b/>
          <w:bCs/>
          <w:sz w:val="18"/>
          <w:szCs w:val="18"/>
        </w:rPr>
        <w:br/>
        <w:t>panel ekspercki</w:t>
      </w:r>
    </w:p>
    <w:p w14:paraId="21A9BD9E" w14:textId="77777777" w:rsidR="00706044" w:rsidRPr="00954771" w:rsidRDefault="00706044" w:rsidP="00706044">
      <w:pPr>
        <w:spacing w:after="0" w:line="240" w:lineRule="auto"/>
        <w:contextualSpacing/>
        <w:jc w:val="center"/>
        <w:rPr>
          <w:rFonts w:ascii="Lato" w:hAnsi="Lato"/>
          <w:b/>
          <w:bCs/>
          <w:sz w:val="18"/>
          <w:szCs w:val="18"/>
        </w:rPr>
      </w:pPr>
    </w:p>
    <w:p w14:paraId="07DC218E" w14:textId="77777777" w:rsidR="00706044" w:rsidRPr="00954771" w:rsidRDefault="00706044" w:rsidP="00706044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954771">
        <w:rPr>
          <w:rFonts w:ascii="Lato" w:hAnsi="Lato"/>
          <w:b/>
          <w:sz w:val="18"/>
          <w:szCs w:val="18"/>
        </w:rPr>
        <w:t>Cel spotkania</w:t>
      </w:r>
    </w:p>
    <w:p w14:paraId="22FFFF2F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>Prezentacja wyników badania potencjału organizacyjnego i działania rad seniorów.</w:t>
      </w:r>
    </w:p>
    <w:p w14:paraId="51ED6333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Dyskusja na temat wyzwań i perspektyw rozwoju rad seniorów w Polsce </w:t>
      </w:r>
    </w:p>
    <w:p w14:paraId="1B036D0D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</w:p>
    <w:p w14:paraId="6D7B572C" w14:textId="77777777" w:rsidR="00706044" w:rsidRPr="00954771" w:rsidRDefault="00706044" w:rsidP="00706044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954771">
        <w:rPr>
          <w:rFonts w:ascii="Lato" w:hAnsi="Lato"/>
          <w:b/>
          <w:sz w:val="18"/>
          <w:szCs w:val="18"/>
        </w:rPr>
        <w:t>Termin</w:t>
      </w:r>
    </w:p>
    <w:p w14:paraId="2FCC2FD1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13 lutego 2025 r. </w:t>
      </w:r>
      <w:r w:rsidRPr="00954771">
        <w:rPr>
          <w:rFonts w:ascii="Lato" w:hAnsi="Lato"/>
          <w:sz w:val="18"/>
          <w:szCs w:val="18"/>
        </w:rPr>
        <w:br/>
        <w:t xml:space="preserve">godz. 10.00-12.00 </w:t>
      </w:r>
    </w:p>
    <w:p w14:paraId="47533014" w14:textId="77777777" w:rsidR="00706044" w:rsidRPr="00954771" w:rsidRDefault="00706044" w:rsidP="00706044">
      <w:pPr>
        <w:pStyle w:val="Akapitzlist"/>
        <w:rPr>
          <w:rFonts w:ascii="Lato" w:hAnsi="Lato"/>
          <w:i/>
          <w:iCs/>
          <w:sz w:val="18"/>
          <w:szCs w:val="18"/>
        </w:rPr>
      </w:pPr>
    </w:p>
    <w:p w14:paraId="5D685039" w14:textId="77777777" w:rsidR="00706044" w:rsidRPr="00954771" w:rsidRDefault="00706044" w:rsidP="00706044">
      <w:pPr>
        <w:pStyle w:val="Akapitzlist"/>
        <w:numPr>
          <w:ilvl w:val="0"/>
          <w:numId w:val="1"/>
        </w:numPr>
        <w:rPr>
          <w:rFonts w:ascii="Lato" w:hAnsi="Lato"/>
          <w:b/>
          <w:sz w:val="18"/>
          <w:szCs w:val="18"/>
        </w:rPr>
      </w:pPr>
      <w:r w:rsidRPr="00954771">
        <w:rPr>
          <w:rFonts w:ascii="Lato" w:hAnsi="Lato"/>
          <w:b/>
          <w:sz w:val="18"/>
          <w:szCs w:val="18"/>
        </w:rPr>
        <w:t xml:space="preserve">Miejsce </w:t>
      </w:r>
    </w:p>
    <w:p w14:paraId="05DA7633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Kancelaria Prezesa Rady Ministrów, Sala im. Anny Walentynowicz </w:t>
      </w:r>
    </w:p>
    <w:p w14:paraId="28F52DB0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(transmisja za pośrednictwem mediów społecznościowych) </w:t>
      </w:r>
    </w:p>
    <w:p w14:paraId="60E68463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</w:p>
    <w:p w14:paraId="0671C6CD" w14:textId="77777777" w:rsidR="00706044" w:rsidRPr="00954771" w:rsidRDefault="00706044" w:rsidP="00706044">
      <w:pPr>
        <w:pStyle w:val="Akapitzlist"/>
        <w:numPr>
          <w:ilvl w:val="0"/>
          <w:numId w:val="1"/>
        </w:numPr>
        <w:rPr>
          <w:rFonts w:ascii="Lato" w:hAnsi="Lato"/>
          <w:b/>
          <w:sz w:val="18"/>
          <w:szCs w:val="18"/>
        </w:rPr>
      </w:pPr>
      <w:r w:rsidRPr="00954771">
        <w:rPr>
          <w:rFonts w:ascii="Lato" w:hAnsi="Lato"/>
          <w:b/>
          <w:sz w:val="18"/>
          <w:szCs w:val="18"/>
        </w:rPr>
        <w:t>Organizatorzy</w:t>
      </w:r>
    </w:p>
    <w:p w14:paraId="55E44B1D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Departament Polityki Senioralnej  KPRM </w:t>
      </w:r>
    </w:p>
    <w:p w14:paraId="32226A8F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>Narodowy Instytut Wolności - Centrum Rozwoju Społeczeństwa Obywatelskiego</w:t>
      </w:r>
    </w:p>
    <w:p w14:paraId="6D5EAD50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</w:p>
    <w:p w14:paraId="642BCD32" w14:textId="77777777" w:rsidR="00706044" w:rsidRPr="00954771" w:rsidRDefault="00706044" w:rsidP="00706044">
      <w:pPr>
        <w:pStyle w:val="Akapitzlist"/>
        <w:numPr>
          <w:ilvl w:val="0"/>
          <w:numId w:val="1"/>
        </w:numPr>
        <w:rPr>
          <w:rFonts w:ascii="Lato" w:hAnsi="Lato"/>
          <w:b/>
          <w:sz w:val="18"/>
          <w:szCs w:val="18"/>
        </w:rPr>
      </w:pPr>
      <w:r w:rsidRPr="00954771">
        <w:rPr>
          <w:rFonts w:ascii="Lato" w:hAnsi="Lato"/>
          <w:b/>
          <w:sz w:val="18"/>
          <w:szCs w:val="18"/>
        </w:rPr>
        <w:t xml:space="preserve">Uczestnicy </w:t>
      </w:r>
    </w:p>
    <w:p w14:paraId="7F6BF02B" w14:textId="77777777" w:rsidR="00706044" w:rsidRPr="00954771" w:rsidRDefault="00706044" w:rsidP="00706044">
      <w:pPr>
        <w:pStyle w:val="Akapitzlist"/>
        <w:numPr>
          <w:ilvl w:val="0"/>
          <w:numId w:val="2"/>
        </w:numPr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Przedstawiciele Ogólnopolskiego Porozumienia o Współpracy Rad Seniorów, </w:t>
      </w:r>
    </w:p>
    <w:p w14:paraId="6AE9AF3C" w14:textId="77777777" w:rsidR="00706044" w:rsidRPr="00954771" w:rsidRDefault="00706044" w:rsidP="00706044">
      <w:pPr>
        <w:pStyle w:val="Akapitzlist"/>
        <w:numPr>
          <w:ilvl w:val="0"/>
          <w:numId w:val="2"/>
        </w:numPr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>Przedstawiciele strony samorządowej,</w:t>
      </w:r>
    </w:p>
    <w:p w14:paraId="21F47654" w14:textId="77777777" w:rsidR="00706044" w:rsidRPr="00954771" w:rsidRDefault="00706044" w:rsidP="00706044">
      <w:pPr>
        <w:pStyle w:val="Akapitzlist"/>
        <w:numPr>
          <w:ilvl w:val="0"/>
          <w:numId w:val="2"/>
        </w:numPr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Przedstawiciele Rady ds. Polityki Senioralnej KPRM, </w:t>
      </w:r>
    </w:p>
    <w:p w14:paraId="3A6C2CCA" w14:textId="77777777" w:rsidR="00706044" w:rsidRPr="00954771" w:rsidRDefault="00706044" w:rsidP="00706044">
      <w:pPr>
        <w:pStyle w:val="Akapitzlist"/>
        <w:numPr>
          <w:ilvl w:val="0"/>
          <w:numId w:val="2"/>
        </w:numPr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Rady seniorów działające na terenie Polski – w roli słuchaczy za pośrednictwem mediów społecznościowych </w:t>
      </w:r>
    </w:p>
    <w:p w14:paraId="62FF04AB" w14:textId="77777777" w:rsidR="00706044" w:rsidRPr="00954771" w:rsidRDefault="00706044" w:rsidP="00706044">
      <w:pPr>
        <w:pStyle w:val="Akapitzlist"/>
        <w:ind w:left="1080"/>
        <w:rPr>
          <w:rFonts w:ascii="Lato" w:hAnsi="Lato"/>
          <w:sz w:val="18"/>
          <w:szCs w:val="18"/>
        </w:rPr>
      </w:pPr>
    </w:p>
    <w:p w14:paraId="6C62F24E" w14:textId="77777777" w:rsidR="00706044" w:rsidRPr="00954771" w:rsidRDefault="00706044" w:rsidP="00706044">
      <w:pPr>
        <w:pStyle w:val="Akapitzlist"/>
        <w:numPr>
          <w:ilvl w:val="0"/>
          <w:numId w:val="1"/>
        </w:numPr>
        <w:rPr>
          <w:rFonts w:ascii="Lato" w:hAnsi="Lato"/>
          <w:b/>
          <w:sz w:val="18"/>
          <w:szCs w:val="18"/>
        </w:rPr>
      </w:pPr>
      <w:r w:rsidRPr="00954771">
        <w:rPr>
          <w:rFonts w:ascii="Lato" w:hAnsi="Lato"/>
          <w:b/>
          <w:sz w:val="18"/>
          <w:szCs w:val="18"/>
        </w:rPr>
        <w:t xml:space="preserve">Program spotkania </w:t>
      </w:r>
    </w:p>
    <w:p w14:paraId="2AF6808A" w14:textId="77777777" w:rsidR="00706044" w:rsidRPr="00954771" w:rsidRDefault="00706044" w:rsidP="00706044">
      <w:pPr>
        <w:ind w:firstLine="708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>Moderator spotkania: Maciej Kmita, zastępca dyrektora, Departament Polityki Senioralnej  KPRM</w:t>
      </w:r>
    </w:p>
    <w:p w14:paraId="4DADFEAE" w14:textId="77777777" w:rsidR="00706044" w:rsidRPr="00954771" w:rsidRDefault="00706044" w:rsidP="00706044">
      <w:pPr>
        <w:pStyle w:val="Akapitzlist"/>
        <w:ind w:left="2832" w:hanging="2112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10.00 - 10.20             </w:t>
      </w:r>
      <w:r w:rsidRPr="00954771">
        <w:rPr>
          <w:rFonts w:ascii="Lato" w:hAnsi="Lato"/>
          <w:sz w:val="18"/>
          <w:szCs w:val="18"/>
        </w:rPr>
        <w:tab/>
        <w:t xml:space="preserve">OTWARCIE SPOTKANIA </w:t>
      </w:r>
    </w:p>
    <w:p w14:paraId="27103D2B" w14:textId="75A389E9" w:rsidR="00706044" w:rsidRPr="00954771" w:rsidRDefault="00706044" w:rsidP="00706044">
      <w:pPr>
        <w:pStyle w:val="Akapitzlist"/>
        <w:ind w:left="2832" w:firstLine="3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>Wystąpienia p. Marzeny Okły-</w:t>
      </w:r>
      <w:proofErr w:type="spellStart"/>
      <w:r w:rsidRPr="00954771">
        <w:rPr>
          <w:rFonts w:ascii="Lato" w:hAnsi="Lato"/>
          <w:sz w:val="18"/>
          <w:szCs w:val="18"/>
        </w:rPr>
        <w:t>Drewnowicz</w:t>
      </w:r>
      <w:proofErr w:type="spellEnd"/>
      <w:r w:rsidRPr="00954771">
        <w:rPr>
          <w:rFonts w:ascii="Lato" w:hAnsi="Lato"/>
          <w:sz w:val="18"/>
          <w:szCs w:val="18"/>
        </w:rPr>
        <w:t xml:space="preserve">, Minister ds. Polityki Senioralnej </w:t>
      </w:r>
    </w:p>
    <w:p w14:paraId="350759F0" w14:textId="03A1EA3B" w:rsidR="00706044" w:rsidRPr="00954771" w:rsidRDefault="00A810D7" w:rsidP="00706044">
      <w:pPr>
        <w:pStyle w:val="Akapitzlist"/>
        <w:ind w:left="2832" w:firstLine="3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="00706044" w:rsidRPr="00954771">
        <w:rPr>
          <w:rFonts w:ascii="Lato" w:hAnsi="Lato"/>
          <w:sz w:val="18"/>
          <w:szCs w:val="18"/>
        </w:rPr>
        <w:t>p. Michała Brauna, dyrektora NIW-CRSO</w:t>
      </w:r>
    </w:p>
    <w:p w14:paraId="76121251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</w:p>
    <w:p w14:paraId="2E55AE3B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10.20 – 10.35 </w:t>
      </w:r>
      <w:r w:rsidRPr="00954771">
        <w:rPr>
          <w:rFonts w:ascii="Lato" w:hAnsi="Lato"/>
          <w:sz w:val="18"/>
          <w:szCs w:val="18"/>
        </w:rPr>
        <w:tab/>
      </w:r>
      <w:r w:rsidRPr="00954771">
        <w:rPr>
          <w:rFonts w:ascii="Lato" w:hAnsi="Lato"/>
          <w:sz w:val="18"/>
          <w:szCs w:val="18"/>
        </w:rPr>
        <w:tab/>
        <w:t xml:space="preserve">PREZENTACJA RAPORTU Z BADANIA  </w:t>
      </w:r>
    </w:p>
    <w:p w14:paraId="2809CA34" w14:textId="77777777" w:rsidR="00706044" w:rsidRPr="00954771" w:rsidRDefault="00706044" w:rsidP="00706044">
      <w:pPr>
        <w:pStyle w:val="Akapitzlist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ab/>
      </w:r>
      <w:r w:rsidRPr="00954771">
        <w:rPr>
          <w:rFonts w:ascii="Lato" w:hAnsi="Lato"/>
          <w:sz w:val="18"/>
          <w:szCs w:val="18"/>
        </w:rPr>
        <w:tab/>
      </w:r>
      <w:r w:rsidRPr="00954771">
        <w:rPr>
          <w:rFonts w:ascii="Lato" w:hAnsi="Lato"/>
          <w:sz w:val="18"/>
          <w:szCs w:val="18"/>
        </w:rPr>
        <w:tab/>
        <w:t xml:space="preserve"> </w:t>
      </w:r>
    </w:p>
    <w:p w14:paraId="1A9EEC48" w14:textId="3E855445" w:rsidR="00706044" w:rsidRPr="00954771" w:rsidRDefault="00706044" w:rsidP="00706044">
      <w:pPr>
        <w:pStyle w:val="Akapitzlist"/>
        <w:ind w:left="2835" w:hanging="2115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>10.35 – 1</w:t>
      </w:r>
      <w:r w:rsidR="00BD68AE">
        <w:rPr>
          <w:rFonts w:ascii="Lato" w:hAnsi="Lato"/>
          <w:sz w:val="18"/>
          <w:szCs w:val="18"/>
        </w:rPr>
        <w:t>1</w:t>
      </w:r>
      <w:r w:rsidRPr="00954771">
        <w:rPr>
          <w:rFonts w:ascii="Lato" w:hAnsi="Lato"/>
          <w:sz w:val="18"/>
          <w:szCs w:val="18"/>
        </w:rPr>
        <w:t xml:space="preserve"> .30</w:t>
      </w:r>
      <w:r w:rsidRPr="00954771">
        <w:rPr>
          <w:rFonts w:ascii="Lato" w:hAnsi="Lato"/>
          <w:sz w:val="18"/>
          <w:szCs w:val="18"/>
        </w:rPr>
        <w:tab/>
        <w:t xml:space="preserve">PANEL EKSPERCKI   </w:t>
      </w:r>
    </w:p>
    <w:p w14:paraId="5DDB5342" w14:textId="77777777" w:rsidR="00706044" w:rsidRPr="00954771" w:rsidRDefault="00706044" w:rsidP="00706044">
      <w:pPr>
        <w:pStyle w:val="Akapitzlist"/>
        <w:ind w:left="2835" w:hanging="2115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ab/>
        <w:t>Udział wezmą:</w:t>
      </w:r>
    </w:p>
    <w:p w14:paraId="4215E14B" w14:textId="77777777" w:rsidR="00706044" w:rsidRPr="00954771" w:rsidRDefault="00706044" w:rsidP="00706044">
      <w:pPr>
        <w:pStyle w:val="Akapitzlist"/>
        <w:ind w:left="2835" w:hanging="3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dr Marek Bochowicz </w:t>
      </w:r>
    </w:p>
    <w:p w14:paraId="5C70DDAD" w14:textId="77777777" w:rsidR="00706044" w:rsidRPr="00954771" w:rsidRDefault="00706044" w:rsidP="00706044">
      <w:pPr>
        <w:pStyle w:val="Akapitzlist"/>
        <w:ind w:left="2835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dr Emilia Lewicka </w:t>
      </w:r>
    </w:p>
    <w:p w14:paraId="70F5111C" w14:textId="77777777" w:rsidR="00706044" w:rsidRPr="00954771" w:rsidRDefault="00706044" w:rsidP="00706044">
      <w:pPr>
        <w:pStyle w:val="Akapitzlist"/>
        <w:ind w:left="2835" w:hanging="6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p. Sabina Grzywok  </w:t>
      </w:r>
    </w:p>
    <w:p w14:paraId="049E4228" w14:textId="77777777" w:rsidR="00706044" w:rsidRPr="00954771" w:rsidRDefault="00706044" w:rsidP="00706044">
      <w:pPr>
        <w:pStyle w:val="Akapitzlist"/>
        <w:ind w:left="2835" w:hanging="2115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ab/>
        <w:t xml:space="preserve"> </w:t>
      </w:r>
    </w:p>
    <w:p w14:paraId="465CAA0F" w14:textId="010756C1" w:rsidR="00706044" w:rsidRPr="00954771" w:rsidRDefault="00706044" w:rsidP="00706044">
      <w:pPr>
        <w:pStyle w:val="Akapitzlist"/>
        <w:ind w:left="2835" w:hanging="2115"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>1</w:t>
      </w:r>
      <w:r w:rsidR="00BD68AE">
        <w:rPr>
          <w:rFonts w:ascii="Lato" w:hAnsi="Lato"/>
          <w:sz w:val="18"/>
          <w:szCs w:val="18"/>
        </w:rPr>
        <w:t>1</w:t>
      </w:r>
      <w:r w:rsidRPr="00954771">
        <w:rPr>
          <w:rFonts w:ascii="Lato" w:hAnsi="Lato"/>
          <w:sz w:val="18"/>
          <w:szCs w:val="18"/>
        </w:rPr>
        <w:t>.30-1</w:t>
      </w:r>
      <w:r w:rsidR="00BD68AE">
        <w:rPr>
          <w:rFonts w:ascii="Lato" w:hAnsi="Lato"/>
          <w:sz w:val="18"/>
          <w:szCs w:val="18"/>
        </w:rPr>
        <w:t>2</w:t>
      </w:r>
      <w:r w:rsidRPr="00954771">
        <w:rPr>
          <w:rFonts w:ascii="Lato" w:hAnsi="Lato"/>
          <w:sz w:val="18"/>
          <w:szCs w:val="18"/>
        </w:rPr>
        <w:t>.00</w:t>
      </w:r>
      <w:r w:rsidRPr="00954771">
        <w:rPr>
          <w:rFonts w:ascii="Lato" w:hAnsi="Lato"/>
          <w:sz w:val="18"/>
          <w:szCs w:val="18"/>
        </w:rPr>
        <w:tab/>
        <w:t xml:space="preserve">PYTANIA/DYSKUSJA  </w:t>
      </w:r>
    </w:p>
    <w:p w14:paraId="72A82EEF" w14:textId="63965C9D" w:rsidR="00706044" w:rsidRPr="00FA42B0" w:rsidRDefault="00706044" w:rsidP="00FA42B0">
      <w:pPr>
        <w:spacing w:after="0" w:line="240" w:lineRule="auto"/>
        <w:ind w:left="2829"/>
        <w:contextualSpacing/>
        <w:rPr>
          <w:rFonts w:ascii="Lato" w:hAnsi="Lato"/>
          <w:sz w:val="18"/>
          <w:szCs w:val="18"/>
        </w:rPr>
      </w:pPr>
      <w:r w:rsidRPr="00954771">
        <w:rPr>
          <w:rFonts w:ascii="Lato" w:hAnsi="Lato"/>
          <w:sz w:val="18"/>
          <w:szCs w:val="18"/>
        </w:rPr>
        <w:t xml:space="preserve"> </w:t>
      </w:r>
    </w:p>
    <w:p w14:paraId="391D8DD9" w14:textId="77777777" w:rsidR="00706044" w:rsidRPr="00954771" w:rsidRDefault="00706044" w:rsidP="00706044">
      <w:pPr>
        <w:rPr>
          <w:rFonts w:ascii="Lato" w:hAnsi="Lato" w:cstheme="minorHAnsi"/>
          <w:sz w:val="18"/>
          <w:szCs w:val="18"/>
        </w:rPr>
      </w:pPr>
    </w:p>
    <w:p w14:paraId="3DD77D99" w14:textId="77777777" w:rsidR="00706044" w:rsidRPr="00954771" w:rsidRDefault="00706044" w:rsidP="00706044">
      <w:pPr>
        <w:rPr>
          <w:rFonts w:ascii="Lato" w:hAnsi="Lato" w:cstheme="minorHAnsi"/>
          <w:sz w:val="18"/>
          <w:szCs w:val="18"/>
        </w:rPr>
      </w:pPr>
      <w:r w:rsidRPr="00954771">
        <w:rPr>
          <w:rFonts w:ascii="Lato" w:hAnsi="Lato" w:cstheme="minorHAnsi"/>
          <w:sz w:val="18"/>
          <w:szCs w:val="18"/>
        </w:rPr>
        <w:t xml:space="preserve">UCZESTNICY PANELU EKSPERCKIEGO: </w:t>
      </w:r>
    </w:p>
    <w:p w14:paraId="0EFA202A" w14:textId="77777777" w:rsidR="00706044" w:rsidRPr="00954771" w:rsidRDefault="00706044" w:rsidP="00706044">
      <w:pPr>
        <w:rPr>
          <w:rFonts w:ascii="Lato" w:hAnsi="Lato" w:cstheme="minorHAnsi"/>
          <w:sz w:val="18"/>
          <w:szCs w:val="18"/>
        </w:rPr>
      </w:pPr>
      <w:r w:rsidRPr="00954771">
        <w:rPr>
          <w:rFonts w:ascii="Lato" w:hAnsi="Lato" w:cstheme="minorHAnsi"/>
          <w:b/>
          <w:sz w:val="18"/>
          <w:szCs w:val="18"/>
        </w:rPr>
        <w:t>dr Marek Bochowicz</w:t>
      </w:r>
      <w:r w:rsidRPr="00954771">
        <w:rPr>
          <w:rFonts w:ascii="Lato" w:hAnsi="Lato" w:cstheme="minorHAnsi"/>
          <w:sz w:val="18"/>
          <w:szCs w:val="18"/>
        </w:rPr>
        <w:br/>
        <w:t xml:space="preserve">aktywista senioralny, wykładowca, wiceprzewodniczący Ogólnopolskiego Porozumienia o Współpracy Rad Seniorów, członek Rady ds. Polityki Senioralnej KPRM. </w:t>
      </w:r>
    </w:p>
    <w:p w14:paraId="2CB0ACF9" w14:textId="77777777" w:rsidR="00706044" w:rsidRPr="00954771" w:rsidRDefault="00706044" w:rsidP="00706044">
      <w:pPr>
        <w:rPr>
          <w:rFonts w:ascii="Lato" w:hAnsi="Lato" w:cstheme="minorHAnsi"/>
          <w:color w:val="000000"/>
          <w:sz w:val="18"/>
          <w:szCs w:val="18"/>
        </w:rPr>
      </w:pPr>
      <w:r w:rsidRPr="00954771">
        <w:rPr>
          <w:rFonts w:ascii="Lato" w:hAnsi="Lato" w:cstheme="minorHAnsi"/>
          <w:b/>
          <w:sz w:val="18"/>
          <w:szCs w:val="18"/>
        </w:rPr>
        <w:t>dr Emilia Lewicka</w:t>
      </w:r>
      <w:r w:rsidRPr="00954771">
        <w:rPr>
          <w:rFonts w:ascii="Lato" w:hAnsi="Lato" w:cstheme="minorHAnsi"/>
          <w:sz w:val="18"/>
          <w:szCs w:val="18"/>
        </w:rPr>
        <w:t xml:space="preserve"> </w:t>
      </w:r>
      <w:r w:rsidRPr="00954771">
        <w:rPr>
          <w:rFonts w:ascii="Lato" w:hAnsi="Lato" w:cstheme="minorHAnsi"/>
          <w:sz w:val="18"/>
          <w:szCs w:val="18"/>
        </w:rPr>
        <w:br/>
      </w:r>
      <w:r w:rsidRPr="00954771">
        <w:rPr>
          <w:rFonts w:ascii="Lato" w:hAnsi="Lato" w:cstheme="minorHAnsi"/>
          <w:color w:val="000000"/>
          <w:sz w:val="18"/>
          <w:szCs w:val="18"/>
        </w:rPr>
        <w:t xml:space="preserve">doktor nauk społecznych w dyscyplinie pedagogika; aktywnie angażuje się w działania na rzecz seniorów, również o charakterze międzypokoleniowym, np. w ramach Nadnoteckiego Uniwersytetu Trzeciego Wieku w Pile.  Autorka wydanej nakładem Wydawnictwa NIW-CRSO publikacji „Rady seniorów. Obraz, typologia, perspektywy”. </w:t>
      </w:r>
    </w:p>
    <w:p w14:paraId="10E88B66" w14:textId="77777777" w:rsidR="00706044" w:rsidRPr="00954771" w:rsidRDefault="00706044" w:rsidP="00706044">
      <w:pPr>
        <w:rPr>
          <w:rFonts w:ascii="Lato" w:hAnsi="Lato" w:cstheme="minorHAnsi"/>
          <w:sz w:val="18"/>
          <w:szCs w:val="18"/>
        </w:rPr>
      </w:pPr>
      <w:r w:rsidRPr="00954771">
        <w:rPr>
          <w:rFonts w:ascii="Lato" w:hAnsi="Lato" w:cstheme="minorHAnsi"/>
          <w:b/>
          <w:color w:val="000000"/>
          <w:sz w:val="18"/>
          <w:szCs w:val="18"/>
        </w:rPr>
        <w:t>Sabina Grzywok</w:t>
      </w:r>
      <w:r w:rsidRPr="00954771">
        <w:rPr>
          <w:rFonts w:ascii="Lato" w:hAnsi="Lato" w:cstheme="minorHAnsi"/>
          <w:color w:val="000000"/>
          <w:sz w:val="18"/>
          <w:szCs w:val="18"/>
        </w:rPr>
        <w:t xml:space="preserve"> </w:t>
      </w:r>
      <w:r w:rsidRPr="00954771">
        <w:rPr>
          <w:rFonts w:ascii="Lato" w:hAnsi="Lato" w:cstheme="minorHAnsi"/>
          <w:sz w:val="18"/>
          <w:szCs w:val="18"/>
        </w:rPr>
        <w:br/>
      </w:r>
      <w:r w:rsidRPr="00954771">
        <w:rPr>
          <w:rFonts w:ascii="Lato" w:hAnsi="Lato" w:cstheme="minorHAnsi"/>
          <w:color w:val="000000"/>
          <w:sz w:val="18"/>
          <w:szCs w:val="18"/>
        </w:rPr>
        <w:t xml:space="preserve">Główny Specjalista ds. Polityki Senioralnej Powiatu Mikołowskiego, Wiceprezes Związku Stowarzyszeń Centrum Aktywności w Mikołowie; sieciuje i współpracuje z radami seniorów na Śląsku, a także z Radą Seniorów w Ostrawie w Czechach oraz w czeskim </w:t>
      </w:r>
      <w:proofErr w:type="spellStart"/>
      <w:r w:rsidRPr="00954771">
        <w:rPr>
          <w:rFonts w:ascii="Lato" w:hAnsi="Lato" w:cstheme="minorHAnsi"/>
          <w:color w:val="000000"/>
          <w:sz w:val="18"/>
          <w:szCs w:val="18"/>
        </w:rPr>
        <w:t>Hlucinie</w:t>
      </w:r>
      <w:proofErr w:type="spellEnd"/>
      <w:r w:rsidRPr="00954771">
        <w:rPr>
          <w:rFonts w:ascii="Lato" w:hAnsi="Lato" w:cstheme="minorHAnsi"/>
          <w:color w:val="000000"/>
          <w:sz w:val="18"/>
          <w:szCs w:val="18"/>
        </w:rPr>
        <w:t xml:space="preserve">. </w:t>
      </w:r>
    </w:p>
    <w:p w14:paraId="443891B6" w14:textId="77777777" w:rsidR="00706044" w:rsidRPr="00954771" w:rsidRDefault="00706044" w:rsidP="00706044">
      <w:pPr>
        <w:spacing w:after="0" w:line="276" w:lineRule="auto"/>
        <w:rPr>
          <w:rFonts w:ascii="Lato" w:hAnsi="Lato" w:cstheme="minorHAnsi"/>
          <w:sz w:val="18"/>
          <w:szCs w:val="18"/>
        </w:rPr>
      </w:pPr>
    </w:p>
    <w:p w14:paraId="4D1EA146" w14:textId="77777777" w:rsidR="00706044" w:rsidRPr="00954771" w:rsidRDefault="00706044" w:rsidP="00706044">
      <w:pPr>
        <w:spacing w:after="0" w:line="276" w:lineRule="auto"/>
        <w:rPr>
          <w:rFonts w:ascii="Lato" w:hAnsi="Lato" w:cstheme="minorHAnsi"/>
          <w:sz w:val="18"/>
          <w:szCs w:val="18"/>
        </w:rPr>
      </w:pPr>
    </w:p>
    <w:p w14:paraId="34C9B117" w14:textId="77777777" w:rsidR="00706044" w:rsidRPr="00954771" w:rsidRDefault="00706044" w:rsidP="00706044">
      <w:pPr>
        <w:spacing w:after="0" w:line="276" w:lineRule="auto"/>
        <w:rPr>
          <w:rFonts w:ascii="Lato" w:hAnsi="Lato" w:cstheme="minorHAnsi"/>
          <w:sz w:val="18"/>
          <w:szCs w:val="18"/>
        </w:rPr>
      </w:pPr>
    </w:p>
    <w:p w14:paraId="1416E857" w14:textId="77777777" w:rsidR="00352C17" w:rsidRDefault="00352C17"/>
    <w:sectPr w:rsidR="00352C17" w:rsidSect="00800043">
      <w:pgSz w:w="11906" w:h="16838" w:code="9"/>
      <w:pgMar w:top="720" w:right="720" w:bottom="720" w:left="72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A0685"/>
    <w:multiLevelType w:val="hybridMultilevel"/>
    <w:tmpl w:val="362813E6"/>
    <w:lvl w:ilvl="0" w:tplc="AF38A46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12AC5"/>
    <w:multiLevelType w:val="hybridMultilevel"/>
    <w:tmpl w:val="A77A8ABE"/>
    <w:lvl w:ilvl="0" w:tplc="C6BA5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2E"/>
    <w:rsid w:val="00061A8A"/>
    <w:rsid w:val="00352C17"/>
    <w:rsid w:val="003C2AF8"/>
    <w:rsid w:val="00706044"/>
    <w:rsid w:val="007E591B"/>
    <w:rsid w:val="007E7D0E"/>
    <w:rsid w:val="00800043"/>
    <w:rsid w:val="008369D3"/>
    <w:rsid w:val="00A810D7"/>
    <w:rsid w:val="00A90A0B"/>
    <w:rsid w:val="00BD68AE"/>
    <w:rsid w:val="00D41349"/>
    <w:rsid w:val="00D50BB6"/>
    <w:rsid w:val="00D63495"/>
    <w:rsid w:val="00DB102E"/>
    <w:rsid w:val="00E20C80"/>
    <w:rsid w:val="00E22EF9"/>
    <w:rsid w:val="00F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9C4C"/>
  <w15:chartTrackingRefBased/>
  <w15:docId w15:val="{8FAE4A03-C86A-4A52-A31F-6D5A88DD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04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0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0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0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0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0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0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0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0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0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0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Gałczyńska-Szymczyk Karolina</dc:creator>
  <cp:keywords/>
  <dc:description/>
  <cp:lastModifiedBy>AnnaM</cp:lastModifiedBy>
  <cp:revision>2</cp:revision>
  <dcterms:created xsi:type="dcterms:W3CDTF">2025-02-07T13:25:00Z</dcterms:created>
  <dcterms:modified xsi:type="dcterms:W3CDTF">2025-02-07T13:25:00Z</dcterms:modified>
</cp:coreProperties>
</file>