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F216" w14:textId="77777777" w:rsidR="001A5314" w:rsidRPr="001A5314" w:rsidRDefault="001A5314" w:rsidP="001A531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A5314">
        <w:rPr>
          <w:rFonts w:ascii="Arial" w:hAnsi="Arial" w:cs="Arial"/>
          <w:b/>
          <w:sz w:val="28"/>
          <w:szCs w:val="28"/>
        </w:rPr>
        <w:t>ZMIANY W FUNKCJONOWANIU PUNKTÓW NIEODPŁATNEJ POMOCY PRAWNEJ ORAZ NIEODPŁATNEGO PORADNICTWA</w:t>
      </w:r>
    </w:p>
    <w:p w14:paraId="34A00BA3" w14:textId="77777777" w:rsidR="001A5314" w:rsidRPr="001A5314" w:rsidRDefault="001A5314" w:rsidP="001A531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EB374A" w14:textId="77777777" w:rsidR="001A5314" w:rsidRPr="001A5314" w:rsidRDefault="001A5314" w:rsidP="001A5314">
      <w:pPr>
        <w:spacing w:line="360" w:lineRule="auto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1A5314">
        <w:rPr>
          <w:rFonts w:ascii="Arial" w:hAnsi="Arial" w:cs="Arial"/>
          <w:b/>
          <w:color w:val="C00000"/>
          <w:sz w:val="28"/>
          <w:szCs w:val="28"/>
          <w:u w:val="single"/>
        </w:rPr>
        <w:t>KOMUNIKAT</w:t>
      </w:r>
    </w:p>
    <w:p w14:paraId="2CB5123D" w14:textId="77777777" w:rsidR="001A5314" w:rsidRPr="001A5314" w:rsidRDefault="001A5314" w:rsidP="001A5314">
      <w:pPr>
        <w:spacing w:line="360" w:lineRule="auto"/>
        <w:rPr>
          <w:rFonts w:ascii="Arial" w:hAnsi="Arial" w:cs="Arial"/>
          <w:sz w:val="24"/>
          <w:szCs w:val="24"/>
        </w:rPr>
      </w:pPr>
      <w:r w:rsidRPr="001A5314">
        <w:rPr>
          <w:rFonts w:ascii="Arial" w:hAnsi="Arial" w:cs="Arial"/>
          <w:sz w:val="24"/>
          <w:szCs w:val="24"/>
        </w:rPr>
        <w:t xml:space="preserve">W związku z wejściem w życie USTAWY o zmianie niektórych ustaw </w:t>
      </w:r>
      <w:r w:rsidRPr="001A5314">
        <w:rPr>
          <w:rFonts w:ascii="Arial" w:hAnsi="Arial" w:cs="Arial"/>
          <w:sz w:val="24"/>
          <w:szCs w:val="24"/>
        </w:rPr>
        <w:br/>
        <w:t xml:space="preserve">w zakresie działań osłonowych w związku z rozprzestrzenianiem się wirusa SARS-CoV-2, (tzw. Tarcza 3.) rozszerzony został katalog osób, którym przysługuje nieodpłatna pomoc prawna i nieodpłatne poradnictwo obywatelskie. </w:t>
      </w:r>
    </w:p>
    <w:p w14:paraId="3989677B" w14:textId="77777777" w:rsidR="001A5314" w:rsidRPr="001A5314" w:rsidRDefault="001A5314" w:rsidP="001A5314">
      <w:pPr>
        <w:spacing w:line="360" w:lineRule="auto"/>
        <w:rPr>
          <w:rFonts w:ascii="Arial" w:hAnsi="Arial" w:cs="Arial"/>
          <w:sz w:val="24"/>
          <w:szCs w:val="24"/>
        </w:rPr>
      </w:pPr>
      <w:r w:rsidRPr="001A5314">
        <w:rPr>
          <w:rFonts w:ascii="Arial" w:hAnsi="Arial" w:cs="Arial"/>
          <w:sz w:val="24"/>
          <w:szCs w:val="24"/>
        </w:rPr>
        <w:t xml:space="preserve">Od dnia 16 maja 2020 r. nieodpłatna pomoc prawna i nieodpłatne poradnictwo obywatelskie przysługują osobie uprawnionej, </w:t>
      </w:r>
      <w:r w:rsidRPr="001A5314">
        <w:rPr>
          <w:rFonts w:ascii="Arial" w:hAnsi="Arial" w:cs="Arial"/>
          <w:b/>
          <w:bCs/>
          <w:sz w:val="24"/>
          <w:szCs w:val="24"/>
        </w:rPr>
        <w:t>która nie jest w stanie ponieść kosztów odpłatnej pomocy prawnej, w tym osobie fizycznej prowadzącej jednoosobową działalność gospodarczą niezatrudniającą innych osób w ciągu ostatniego roku.</w:t>
      </w:r>
    </w:p>
    <w:p w14:paraId="6753B1CC" w14:textId="77777777" w:rsidR="001A5314" w:rsidRPr="001A5314" w:rsidRDefault="001A5314" w:rsidP="001A5314">
      <w:pPr>
        <w:spacing w:line="360" w:lineRule="auto"/>
        <w:rPr>
          <w:rFonts w:ascii="Arial" w:hAnsi="Arial" w:cs="Arial"/>
          <w:sz w:val="24"/>
          <w:szCs w:val="24"/>
        </w:rPr>
      </w:pPr>
    </w:p>
    <w:p w14:paraId="10D8D054" w14:textId="77777777" w:rsidR="001A5314" w:rsidRPr="001A5314" w:rsidRDefault="001A5314" w:rsidP="001A5314">
      <w:pPr>
        <w:spacing w:line="360" w:lineRule="auto"/>
        <w:rPr>
          <w:rFonts w:ascii="Arial" w:hAnsi="Arial" w:cs="Arial"/>
          <w:sz w:val="24"/>
          <w:szCs w:val="24"/>
        </w:rPr>
      </w:pPr>
      <w:r w:rsidRPr="001A5314">
        <w:rPr>
          <w:rFonts w:ascii="Arial" w:hAnsi="Arial" w:cs="Arial"/>
          <w:b/>
          <w:sz w:val="24"/>
          <w:szCs w:val="24"/>
        </w:rPr>
        <w:t>Bez zmian</w:t>
      </w:r>
      <w:r w:rsidRPr="001A5314">
        <w:rPr>
          <w:rFonts w:ascii="Arial" w:hAnsi="Arial" w:cs="Arial"/>
          <w:sz w:val="24"/>
          <w:szCs w:val="24"/>
        </w:rPr>
        <w:t xml:space="preserve"> pozostaje udzielanie porad prawnych za pomocą środków porozumiewania się na odległość – w tym przypadku rozmowy telefonicznej oraz telefoniczne umawianie terminów - udzielanie nieodpłatnej pomocy prawnej oraz nieodpłatnego poradnictwa obywatelskiego odbywa się według kolejności zgłoszeń, po wcześniejszym telefonicznym umówieniu terminu. Zgłoszeń dokonuje się telefonicznie od poniedziałku do piątku w godzinach pracy Starostwa Powiatowego pod numerem telefonu:</w:t>
      </w:r>
    </w:p>
    <w:p w14:paraId="68BCEB99" w14:textId="39FC445A" w:rsidR="001A5314" w:rsidRPr="001A5314" w:rsidRDefault="001A5314" w:rsidP="001A531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A5314">
        <w:rPr>
          <w:rFonts w:ascii="Arial" w:hAnsi="Arial" w:cs="Arial"/>
          <w:b/>
          <w:sz w:val="28"/>
          <w:szCs w:val="28"/>
          <w:u w:val="single"/>
        </w:rPr>
        <w:t>(3</w:t>
      </w:r>
      <w:r w:rsidRPr="001A5314">
        <w:rPr>
          <w:rFonts w:ascii="Arial" w:hAnsi="Arial" w:cs="Arial"/>
          <w:b/>
          <w:sz w:val="28"/>
          <w:szCs w:val="28"/>
          <w:u w:val="single"/>
        </w:rPr>
        <w:t>2</w:t>
      </w:r>
      <w:r w:rsidRPr="001A5314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Pr="001A5314">
        <w:rPr>
          <w:rFonts w:ascii="Arial" w:hAnsi="Arial" w:cs="Arial"/>
          <w:b/>
          <w:sz w:val="28"/>
          <w:szCs w:val="28"/>
          <w:u w:val="single"/>
        </w:rPr>
        <w:t>449-23-78</w:t>
      </w:r>
    </w:p>
    <w:p w14:paraId="32A7388E" w14:textId="77777777" w:rsidR="001A5314" w:rsidRPr="001A5314" w:rsidRDefault="001A5314" w:rsidP="001A531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4316F9C" w14:textId="77777777" w:rsidR="001A5314" w:rsidRPr="001A5314" w:rsidRDefault="001A5314" w:rsidP="001A5314">
      <w:pPr>
        <w:spacing w:line="36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1A5314">
        <w:rPr>
          <w:rFonts w:ascii="Arial" w:hAnsi="Arial" w:cs="Arial"/>
          <w:b/>
          <w:color w:val="C00000"/>
          <w:sz w:val="24"/>
          <w:szCs w:val="24"/>
          <w:u w:val="single"/>
        </w:rPr>
        <w:t>WAŻNE !</w:t>
      </w:r>
    </w:p>
    <w:p w14:paraId="07938D37" w14:textId="77777777" w:rsidR="001A5314" w:rsidRPr="001A5314" w:rsidRDefault="001A5314" w:rsidP="001A5314">
      <w:pPr>
        <w:spacing w:line="360" w:lineRule="auto"/>
        <w:rPr>
          <w:rFonts w:ascii="Arial" w:hAnsi="Arial" w:cs="Arial"/>
          <w:sz w:val="24"/>
          <w:szCs w:val="24"/>
        </w:rPr>
      </w:pPr>
      <w:r w:rsidRPr="001A5314">
        <w:rPr>
          <w:rFonts w:ascii="Arial" w:hAnsi="Arial" w:cs="Arial"/>
          <w:sz w:val="24"/>
          <w:szCs w:val="24"/>
        </w:rPr>
        <w:t xml:space="preserve">W okresie obowiązywania stanu epidemii osoba uprawniona przed uzyskaniem nieodpłatnej pomocy prawnej </w:t>
      </w:r>
      <w:r w:rsidRPr="001A5314">
        <w:rPr>
          <w:rFonts w:ascii="Arial" w:hAnsi="Arial" w:cs="Arial"/>
          <w:b/>
          <w:sz w:val="24"/>
          <w:szCs w:val="24"/>
        </w:rPr>
        <w:t xml:space="preserve">NIE SKŁADA </w:t>
      </w:r>
      <w:r w:rsidRPr="001A5314">
        <w:rPr>
          <w:rFonts w:ascii="Arial" w:hAnsi="Arial" w:cs="Arial"/>
          <w:sz w:val="24"/>
          <w:szCs w:val="24"/>
        </w:rPr>
        <w:t>wypełnionego oświadczenia/wniosku o uzyskanie nieodpłatnej pomocy prawnej lub nieodpłatnego poradnictwa obywatelskiego za pomocą środków porozumiewania się na odległość.</w:t>
      </w:r>
    </w:p>
    <w:p w14:paraId="2FDB5002" w14:textId="77777777" w:rsidR="00E93622" w:rsidRPr="001A5314" w:rsidRDefault="00E93622" w:rsidP="001A531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93622" w:rsidRPr="001A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3"/>
    <w:rsid w:val="001A5314"/>
    <w:rsid w:val="00990D03"/>
    <w:rsid w:val="00E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19BE"/>
  <w15:chartTrackingRefBased/>
  <w15:docId w15:val="{8CAEDD2D-01E0-49D0-B90B-377FD78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2</cp:revision>
  <dcterms:created xsi:type="dcterms:W3CDTF">2020-05-22T06:48:00Z</dcterms:created>
  <dcterms:modified xsi:type="dcterms:W3CDTF">2020-05-22T06:51:00Z</dcterms:modified>
</cp:coreProperties>
</file>