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24" w:rsidRDefault="00BE3424" w:rsidP="00BE3424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P O R Z Ą D E K    </w:t>
      </w:r>
    </w:p>
    <w:p w:rsidR="00BE3424" w:rsidRDefault="00ED1CB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  XL</w:t>
      </w:r>
      <w:r w:rsidR="00BE3424">
        <w:rPr>
          <w:rFonts w:eastAsia="Times New Roman"/>
          <w:b/>
          <w:i/>
          <w:lang w:eastAsia="en-US"/>
        </w:rPr>
        <w:t xml:space="preserve"> Sesji Rady Gminy Suszec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8E7CAF">
        <w:rPr>
          <w:rFonts w:eastAsia="Times New Roman"/>
          <w:b/>
          <w:i/>
          <w:lang w:eastAsia="en-US"/>
        </w:rPr>
        <w:t>26 października</w:t>
      </w:r>
      <w:r w:rsidR="007F5895">
        <w:rPr>
          <w:rFonts w:eastAsia="Times New Roman"/>
          <w:b/>
          <w:i/>
          <w:lang w:eastAsia="en-US"/>
        </w:rPr>
        <w:t xml:space="preserve"> </w:t>
      </w:r>
      <w:r>
        <w:rPr>
          <w:rFonts w:eastAsia="Times New Roman"/>
          <w:b/>
          <w:i/>
          <w:lang w:eastAsia="en-US"/>
        </w:rPr>
        <w:t>2017 r.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BE3424" w:rsidRDefault="00BE3424" w:rsidP="00BE3424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13.00  Otwarcie sesji.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Stwierdzenie zdolności  Rady do podejmowania uchwał.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BE3424" w:rsidRDefault="00BE3424" w:rsidP="00ED1CB4">
      <w:pPr>
        <w:spacing w:line="240" w:lineRule="auto"/>
        <w:ind w:left="0"/>
        <w:contextualSpacing/>
        <w:rPr>
          <w:lang w:eastAsia="en-US"/>
        </w:rPr>
      </w:pPr>
    </w:p>
    <w:p w:rsidR="000515A2" w:rsidRDefault="00BE3424" w:rsidP="000515A2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</w:t>
      </w:r>
      <w:r w:rsidRPr="00BE3424">
        <w:rPr>
          <w:rFonts w:eastAsia="Times New Roman"/>
        </w:rPr>
        <w:t xml:space="preserve">Nr XXX/242/2016 </w:t>
      </w:r>
      <w:r>
        <w:rPr>
          <w:rFonts w:eastAsia="Times New Roman"/>
        </w:rPr>
        <w:t>Rady Gminy Suszec z dnia 28 grudnia 2016 r .</w:t>
      </w:r>
      <w:r w:rsidRPr="00BE3424">
        <w:rPr>
          <w:rFonts w:eastAsia="Times New Roman"/>
        </w:rPr>
        <w:t xml:space="preserve"> w sprawie uchwały budżetowej Gminy Suszec na rok 2017.</w:t>
      </w:r>
      <w:r w:rsidRPr="00BE3424">
        <w:t xml:space="preserve"> </w:t>
      </w:r>
    </w:p>
    <w:p w:rsidR="000515A2" w:rsidRDefault="000515A2" w:rsidP="008E7CAF">
      <w:pPr>
        <w:spacing w:line="240" w:lineRule="auto"/>
        <w:ind w:left="0"/>
        <w:contextualSpacing/>
        <w:jc w:val="both"/>
      </w:pPr>
    </w:p>
    <w:p w:rsidR="00F01C11" w:rsidRDefault="00F01C11" w:rsidP="00F01C11">
      <w:pPr>
        <w:numPr>
          <w:ilvl w:val="0"/>
          <w:numId w:val="1"/>
        </w:numPr>
        <w:spacing w:line="240" w:lineRule="auto"/>
        <w:contextualSpacing/>
        <w:jc w:val="both"/>
      </w:pPr>
      <w:r>
        <w:rPr>
          <w:lang w:eastAsia="en-US"/>
        </w:rPr>
        <w:t xml:space="preserve">Podjęcie uchwały w sprawie </w:t>
      </w:r>
      <w:r>
        <w:t xml:space="preserve">zmiany Uchwały </w:t>
      </w:r>
      <w:r w:rsidRPr="00BE3424">
        <w:t xml:space="preserve">Nr XXX/241/2016 </w:t>
      </w:r>
      <w:r>
        <w:rPr>
          <w:rFonts w:eastAsia="Times New Roman"/>
        </w:rPr>
        <w:t xml:space="preserve">Rady Gminy Suszec z dnia 28 grudnia 2016 r </w:t>
      </w:r>
      <w:r w:rsidRPr="00BE3424">
        <w:t>w sprawie Wieloletniej Prognozy Finansowej Gminy Suszec na lata 2017-2024.</w:t>
      </w:r>
    </w:p>
    <w:p w:rsidR="008E7CAF" w:rsidRPr="008E7CAF" w:rsidRDefault="008E7CAF" w:rsidP="008E7CAF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981555" w:rsidRDefault="00F57E11" w:rsidP="00981555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8E7CAF">
        <w:rPr>
          <w:rFonts w:eastAsia="Times New Roman"/>
        </w:rPr>
        <w:t xml:space="preserve">Podjęcie uchwały w sprawie </w:t>
      </w:r>
      <w:r w:rsidR="00ED1CB4">
        <w:rPr>
          <w:rFonts w:eastAsia="Times New Roman"/>
        </w:rPr>
        <w:t>określenia podatku od nieruchomości.</w:t>
      </w:r>
    </w:p>
    <w:p w:rsidR="001B7414" w:rsidRDefault="001B7414" w:rsidP="001B7414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7159F6" w:rsidRDefault="007159F6" w:rsidP="007159F6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Podjęcie uchwały w sprawie </w:t>
      </w:r>
      <w:r w:rsidR="00ED1CB4">
        <w:t>określenia wysokości rocznych stawek podatku od śro</w:t>
      </w:r>
      <w:r w:rsidR="00ED1CB4">
        <w:t>d</w:t>
      </w:r>
      <w:r w:rsidR="00ED1CB4">
        <w:t>ków transportowych,</w:t>
      </w:r>
    </w:p>
    <w:p w:rsidR="007159F6" w:rsidRDefault="007159F6" w:rsidP="007159F6">
      <w:pPr>
        <w:spacing w:line="240" w:lineRule="auto"/>
        <w:ind w:left="0"/>
        <w:contextualSpacing/>
        <w:jc w:val="both"/>
      </w:pPr>
    </w:p>
    <w:p w:rsidR="001B7414" w:rsidRDefault="001B7414" w:rsidP="001B7414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Podjęcie uchwały w sprawie </w:t>
      </w:r>
      <w:r w:rsidR="00ED1CB4">
        <w:t>wyrażenia zgody na sprzedaż działki gruntowej położonej w Suszcu.</w:t>
      </w:r>
    </w:p>
    <w:p w:rsidR="00E718F1" w:rsidRDefault="00E718F1" w:rsidP="00E718F1">
      <w:pPr>
        <w:pStyle w:val="Akapitzlist"/>
      </w:pPr>
    </w:p>
    <w:p w:rsidR="00E718F1" w:rsidRPr="00E718F1" w:rsidRDefault="00E718F1" w:rsidP="00E718F1">
      <w:pPr>
        <w:numPr>
          <w:ilvl w:val="0"/>
          <w:numId w:val="1"/>
        </w:numPr>
        <w:spacing w:line="240" w:lineRule="auto"/>
        <w:contextualSpacing/>
        <w:jc w:val="both"/>
      </w:pPr>
      <w:r w:rsidRPr="00E718F1">
        <w:rPr>
          <w:rFonts w:eastAsia="Times New Roman"/>
        </w:rPr>
        <w:t xml:space="preserve">Podjęcie uchwały w sprawie </w:t>
      </w:r>
      <w:r>
        <w:rPr>
          <w:rFonts w:eastAsia="Times New Roman"/>
        </w:rPr>
        <w:t>uchwalenia na rok 2018 Programu współpracy Gminy S</w:t>
      </w:r>
      <w:r>
        <w:rPr>
          <w:rFonts w:eastAsia="Times New Roman"/>
        </w:rPr>
        <w:t>u</w:t>
      </w:r>
      <w:r>
        <w:rPr>
          <w:rFonts w:eastAsia="Times New Roman"/>
        </w:rPr>
        <w:t>szec z organizacjami pozarządowymi oraz podmiotami, o których mowa w art.3 ust.3 ustawy z dnia 24 kwietnia 2003 r. o działalności pożytku publicznego i o wolontari</w:t>
      </w:r>
      <w:r>
        <w:rPr>
          <w:rFonts w:eastAsia="Times New Roman"/>
        </w:rPr>
        <w:t>a</w:t>
      </w:r>
      <w:r>
        <w:rPr>
          <w:rFonts w:eastAsia="Times New Roman"/>
        </w:rPr>
        <w:t xml:space="preserve">cie. </w:t>
      </w:r>
    </w:p>
    <w:p w:rsidR="008E7CAF" w:rsidRPr="008E7CAF" w:rsidRDefault="008E7CAF" w:rsidP="008E7CAF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1B7414" w:rsidRDefault="00981555" w:rsidP="001B7414">
      <w:pPr>
        <w:numPr>
          <w:ilvl w:val="0"/>
          <w:numId w:val="1"/>
        </w:numPr>
        <w:spacing w:line="240" w:lineRule="auto"/>
        <w:jc w:val="both"/>
      </w:pPr>
      <w:r w:rsidRPr="008E7CAF">
        <w:rPr>
          <w:rFonts w:eastAsia="Times New Roman"/>
        </w:rPr>
        <w:t xml:space="preserve">Podjęcie uchwały w sprawie </w:t>
      </w:r>
      <w:r w:rsidR="00ED1CB4">
        <w:rPr>
          <w:rFonts w:eastAsia="Times New Roman"/>
        </w:rPr>
        <w:t xml:space="preserve">przystąpienia do sporządzenia zmiany miejscowego planu zagospodarowania przestrzennego obszaru położonego w rejonie rekultywacji niecki </w:t>
      </w:r>
      <w:proofErr w:type="spellStart"/>
      <w:r w:rsidR="00ED1CB4">
        <w:rPr>
          <w:rFonts w:eastAsia="Times New Roman"/>
        </w:rPr>
        <w:t>osiadań</w:t>
      </w:r>
      <w:proofErr w:type="spellEnd"/>
      <w:r w:rsidR="00ED1CB4">
        <w:rPr>
          <w:rFonts w:eastAsia="Times New Roman"/>
        </w:rPr>
        <w:t xml:space="preserve"> cieku Branickiego.</w:t>
      </w:r>
    </w:p>
    <w:p w:rsidR="00981555" w:rsidRPr="00571F5D" w:rsidRDefault="00981555" w:rsidP="00571F5D">
      <w:pPr>
        <w:spacing w:line="240" w:lineRule="auto"/>
        <w:ind w:left="0"/>
        <w:jc w:val="both"/>
      </w:pPr>
    </w:p>
    <w:p w:rsidR="00571F5D" w:rsidRDefault="00FB1DF4" w:rsidP="00571F5D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E718F1">
        <w:rPr>
          <w:rFonts w:eastAsia="Times New Roman"/>
        </w:rPr>
        <w:t xml:space="preserve">Podjęcie uchwały </w:t>
      </w:r>
      <w:r w:rsidR="00981555" w:rsidRPr="00E718F1">
        <w:rPr>
          <w:rFonts w:eastAsia="Times New Roman"/>
        </w:rPr>
        <w:t xml:space="preserve">w sprawie </w:t>
      </w:r>
      <w:r w:rsidR="00E718F1">
        <w:rPr>
          <w:rFonts w:eastAsia="Times New Roman"/>
        </w:rPr>
        <w:t>zmiany uchwały o przystąpieniu do sporządzenia zmiany Studium uwarunkowań i kierunków zagospodarowania przestrzennego Gminy Suszec.</w:t>
      </w:r>
    </w:p>
    <w:p w:rsidR="00650A5C" w:rsidRPr="005B2933" w:rsidRDefault="00650A5C" w:rsidP="0035176A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BE3424" w:rsidRPr="0001353B" w:rsidRDefault="0001353B" w:rsidP="00E7370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01353B">
        <w:t>Przedstawienie przez Komisję Rewizyjną sprawozdania z przeprowadzonej kontroli</w:t>
      </w:r>
      <w:r>
        <w:t>.</w:t>
      </w:r>
    </w:p>
    <w:p w:rsidR="0001353B" w:rsidRPr="0001353B" w:rsidRDefault="0001353B" w:rsidP="0001353B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eastAsia="en-US"/>
        </w:rPr>
      </w:pPr>
      <w:r>
        <w:t>Interpelacje, zapytania, wnioski i oświadczenia Radnych.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</w:t>
      </w:r>
      <w:r>
        <w:t>z</w:t>
      </w:r>
      <w:r>
        <w:t>kańców.</w:t>
      </w:r>
    </w:p>
    <w:p w:rsidR="00BE3424" w:rsidRDefault="00BE3424" w:rsidP="00BE3424">
      <w:pPr>
        <w:spacing w:line="240" w:lineRule="auto"/>
        <w:ind w:left="0"/>
        <w:contextualSpacing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BE3424" w:rsidRDefault="00BE3424" w:rsidP="00BE3424">
      <w:pPr>
        <w:spacing w:line="240" w:lineRule="auto"/>
        <w:ind w:left="0"/>
        <w:jc w:val="both"/>
      </w:pPr>
    </w:p>
    <w:p w:rsidR="00B41C3D" w:rsidRPr="0035176A" w:rsidRDefault="00BE3424" w:rsidP="0035176A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  <w:bookmarkStart w:id="0" w:name="_GoBack"/>
      <w:bookmarkEnd w:id="0"/>
    </w:p>
    <w:p w:rsidR="00203964" w:rsidRPr="00682F38" w:rsidRDefault="00682F38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sectPr w:rsidR="00203964" w:rsidRPr="0068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B43F5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48113C"/>
    <w:multiLevelType w:val="hybridMultilevel"/>
    <w:tmpl w:val="02B2B0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56EC3"/>
    <w:multiLevelType w:val="hybridMultilevel"/>
    <w:tmpl w:val="A4EC9EBC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F804EB"/>
    <w:multiLevelType w:val="hybridMultilevel"/>
    <w:tmpl w:val="7D92B0EA"/>
    <w:lvl w:ilvl="0" w:tplc="3A42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71C0D"/>
    <w:multiLevelType w:val="hybridMultilevel"/>
    <w:tmpl w:val="33AC981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7F4BD0"/>
    <w:multiLevelType w:val="hybridMultilevel"/>
    <w:tmpl w:val="1E76042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1"/>
    <w:rsid w:val="00004CC7"/>
    <w:rsid w:val="0001353B"/>
    <w:rsid w:val="000515A2"/>
    <w:rsid w:val="00075B50"/>
    <w:rsid w:val="00076715"/>
    <w:rsid w:val="0008107B"/>
    <w:rsid w:val="000A13B8"/>
    <w:rsid w:val="000D22B0"/>
    <w:rsid w:val="000E1A92"/>
    <w:rsid w:val="000F5244"/>
    <w:rsid w:val="001115D7"/>
    <w:rsid w:val="00183CC8"/>
    <w:rsid w:val="001A7BBD"/>
    <w:rsid w:val="001B7414"/>
    <w:rsid w:val="001D6EAA"/>
    <w:rsid w:val="00203964"/>
    <w:rsid w:val="00330C06"/>
    <w:rsid w:val="0035176A"/>
    <w:rsid w:val="00351B93"/>
    <w:rsid w:val="003645EB"/>
    <w:rsid w:val="003A57BB"/>
    <w:rsid w:val="003E6E96"/>
    <w:rsid w:val="004272A6"/>
    <w:rsid w:val="0049638D"/>
    <w:rsid w:val="00497B9A"/>
    <w:rsid w:val="00551CFD"/>
    <w:rsid w:val="00571F5D"/>
    <w:rsid w:val="00586254"/>
    <w:rsid w:val="00591F8F"/>
    <w:rsid w:val="005B2933"/>
    <w:rsid w:val="005D4EB9"/>
    <w:rsid w:val="005F17AE"/>
    <w:rsid w:val="00615245"/>
    <w:rsid w:val="00645F0F"/>
    <w:rsid w:val="00650A5C"/>
    <w:rsid w:val="00676236"/>
    <w:rsid w:val="00682F38"/>
    <w:rsid w:val="006A0210"/>
    <w:rsid w:val="006D3F4A"/>
    <w:rsid w:val="007159F6"/>
    <w:rsid w:val="00762122"/>
    <w:rsid w:val="00766B0F"/>
    <w:rsid w:val="00772C1F"/>
    <w:rsid w:val="007A07A9"/>
    <w:rsid w:val="007F3F57"/>
    <w:rsid w:val="007F5895"/>
    <w:rsid w:val="00823EF7"/>
    <w:rsid w:val="00885DF6"/>
    <w:rsid w:val="008920B6"/>
    <w:rsid w:val="008E7CAF"/>
    <w:rsid w:val="00930093"/>
    <w:rsid w:val="009438D5"/>
    <w:rsid w:val="00971FD6"/>
    <w:rsid w:val="00981555"/>
    <w:rsid w:val="009A398B"/>
    <w:rsid w:val="00A04AD6"/>
    <w:rsid w:val="00A37B4E"/>
    <w:rsid w:val="00A37F8F"/>
    <w:rsid w:val="00A406B8"/>
    <w:rsid w:val="00A55F9B"/>
    <w:rsid w:val="00A935DA"/>
    <w:rsid w:val="00A939A1"/>
    <w:rsid w:val="00AC713E"/>
    <w:rsid w:val="00B11B6B"/>
    <w:rsid w:val="00B22C9D"/>
    <w:rsid w:val="00B25130"/>
    <w:rsid w:val="00B41C3D"/>
    <w:rsid w:val="00BC0189"/>
    <w:rsid w:val="00BE3424"/>
    <w:rsid w:val="00C02D6F"/>
    <w:rsid w:val="00C10EF9"/>
    <w:rsid w:val="00C16137"/>
    <w:rsid w:val="00C654A6"/>
    <w:rsid w:val="00D026F9"/>
    <w:rsid w:val="00D032FB"/>
    <w:rsid w:val="00D11F8D"/>
    <w:rsid w:val="00D30700"/>
    <w:rsid w:val="00DA1D76"/>
    <w:rsid w:val="00DD6855"/>
    <w:rsid w:val="00E718F1"/>
    <w:rsid w:val="00E73701"/>
    <w:rsid w:val="00ED1CB4"/>
    <w:rsid w:val="00F01C11"/>
    <w:rsid w:val="00F14868"/>
    <w:rsid w:val="00F57E11"/>
    <w:rsid w:val="00F75AA5"/>
    <w:rsid w:val="00F96C51"/>
    <w:rsid w:val="00FB1CC9"/>
    <w:rsid w:val="00FB1DF4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CA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CAF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C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CAF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CA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CAF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C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CAF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KrystynaK</cp:lastModifiedBy>
  <cp:revision>49</cp:revision>
  <cp:lastPrinted>2017-11-16T12:51:00Z</cp:lastPrinted>
  <dcterms:created xsi:type="dcterms:W3CDTF">2017-01-13T11:17:00Z</dcterms:created>
  <dcterms:modified xsi:type="dcterms:W3CDTF">2017-11-16T12:51:00Z</dcterms:modified>
</cp:coreProperties>
</file>