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4F3F" w:rsidRDefault="008C4F3F" w:rsidP="008C4F3F">
      <w:pPr>
        <w:spacing w:after="0"/>
        <w:jc w:val="center"/>
        <w:rPr>
          <w:b/>
          <w:sz w:val="32"/>
          <w:szCs w:val="32"/>
        </w:rPr>
      </w:pPr>
      <w:r w:rsidRPr="00EA2174">
        <w:rPr>
          <w:b/>
          <w:sz w:val="32"/>
          <w:szCs w:val="32"/>
        </w:rPr>
        <w:t xml:space="preserve">Już wkrótce </w:t>
      </w:r>
      <w:r>
        <w:rPr>
          <w:b/>
          <w:sz w:val="32"/>
          <w:szCs w:val="32"/>
        </w:rPr>
        <w:t>w Funduszu Górnośląskim S.A.</w:t>
      </w:r>
      <w:r w:rsidRPr="00EA2174">
        <w:rPr>
          <w:b/>
          <w:sz w:val="32"/>
          <w:szCs w:val="32"/>
        </w:rPr>
        <w:t xml:space="preserve"> </w:t>
      </w:r>
    </w:p>
    <w:p w:rsidR="008C4F3F" w:rsidRDefault="008C4F3F" w:rsidP="008C4F3F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ruszają </w:t>
      </w:r>
      <w:r>
        <w:rPr>
          <w:b/>
          <w:sz w:val="32"/>
          <w:szCs w:val="32"/>
        </w:rPr>
        <w:t>fundusze unijne na szkolenia i doradztwo</w:t>
      </w:r>
    </w:p>
    <w:p w:rsidR="008C4F3F" w:rsidRDefault="008C4F3F" w:rsidP="008C4F3F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sz w:val="32"/>
          <w:szCs w:val="32"/>
          <w:lang w:eastAsia="pl-PL"/>
        </w:rPr>
      </w:pPr>
    </w:p>
    <w:p w:rsidR="008C4F3F" w:rsidRDefault="008C4F3F" w:rsidP="008C4F3F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sz w:val="32"/>
          <w:szCs w:val="32"/>
          <w:lang w:eastAsia="pl-PL"/>
        </w:rPr>
      </w:pPr>
      <w:r w:rsidRPr="008C4F3F">
        <w:rPr>
          <w:rFonts w:eastAsia="Times New Roman" w:cs="Times New Roman"/>
          <w:b/>
          <w:bCs/>
          <w:sz w:val="32"/>
          <w:szCs w:val="32"/>
          <w:lang w:eastAsia="pl-PL"/>
        </w:rPr>
        <w:t>Jesteśmy Operatorem Podmiotowego Systemu Finansowania</w:t>
      </w:r>
    </w:p>
    <w:p w:rsidR="008C4F3F" w:rsidRPr="008C4F3F" w:rsidRDefault="008C4F3F" w:rsidP="008C4F3F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sz w:val="32"/>
          <w:szCs w:val="32"/>
          <w:lang w:eastAsia="pl-PL"/>
        </w:rPr>
      </w:pPr>
    </w:p>
    <w:p w:rsidR="008C4F3F" w:rsidRDefault="008C4F3F" w:rsidP="008C4F3F">
      <w:pPr>
        <w:spacing w:after="0"/>
        <w:jc w:val="center"/>
        <w:rPr>
          <w:rFonts w:ascii="Arial Black" w:eastAsia="Times New Roman" w:hAnsi="Arial Black" w:cs="Times New Roman"/>
          <w:b/>
          <w:bCs/>
          <w:color w:val="595959" w:themeColor="text1" w:themeTint="A6"/>
          <w:sz w:val="56"/>
          <w:szCs w:val="56"/>
          <w:lang w:eastAsia="pl-PL"/>
        </w:rPr>
      </w:pPr>
      <w:r w:rsidRPr="0051063B">
        <w:rPr>
          <w:rFonts w:ascii="Arial Black" w:eastAsia="Times New Roman" w:hAnsi="Arial Black" w:cs="Times New Roman"/>
          <w:b/>
          <w:bCs/>
          <w:color w:val="595959" w:themeColor="text1" w:themeTint="A6"/>
          <w:sz w:val="56"/>
          <w:szCs w:val="56"/>
          <w:lang w:eastAsia="pl-PL"/>
        </w:rPr>
        <w:t xml:space="preserve">POSTAW NA </w:t>
      </w:r>
      <w:r>
        <w:rPr>
          <w:rFonts w:ascii="Arial Black" w:eastAsia="Times New Roman" w:hAnsi="Arial Black" w:cs="Times New Roman"/>
          <w:b/>
          <w:bCs/>
          <w:color w:val="595959" w:themeColor="text1" w:themeTint="A6"/>
          <w:sz w:val="56"/>
          <w:szCs w:val="56"/>
          <w:lang w:eastAsia="pl-PL"/>
        </w:rPr>
        <w:t>ROZWÓJ</w:t>
      </w:r>
    </w:p>
    <w:p w:rsidR="008C4F3F" w:rsidRPr="008C4F3F" w:rsidRDefault="008C4F3F" w:rsidP="008C4F3F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sz w:val="32"/>
          <w:szCs w:val="32"/>
          <w:lang w:eastAsia="pl-PL"/>
        </w:rPr>
      </w:pPr>
    </w:p>
    <w:p w:rsidR="008C4F3F" w:rsidRPr="00BA2DC2" w:rsidRDefault="008C4F3F" w:rsidP="008C4F3F">
      <w:pPr>
        <w:spacing w:after="0" w:line="240" w:lineRule="auto"/>
        <w:jc w:val="both"/>
        <w:rPr>
          <w:sz w:val="24"/>
          <w:szCs w:val="24"/>
        </w:rPr>
      </w:pPr>
      <w:r w:rsidRPr="00BA2DC2">
        <w:rPr>
          <w:b/>
          <w:sz w:val="24"/>
          <w:szCs w:val="24"/>
        </w:rPr>
        <w:t>Fundusz Górnośląski S.A.</w:t>
      </w:r>
      <w:r w:rsidRPr="00BA2DC2">
        <w:rPr>
          <w:sz w:val="24"/>
          <w:szCs w:val="24"/>
        </w:rPr>
        <w:t xml:space="preserve"> niebawem rozpocznie nabór do projektu „Wsparcie rozwojowe MŚP w województwie śląskim”, w ramach RPO WSL na lata 2014-2020, Poddziałanie 8.2.3. </w:t>
      </w:r>
    </w:p>
    <w:p w:rsidR="008C4F3F" w:rsidRDefault="008C4F3F" w:rsidP="008C4F3F">
      <w:pPr>
        <w:spacing w:after="0" w:line="240" w:lineRule="auto"/>
        <w:jc w:val="both"/>
        <w:rPr>
          <w:sz w:val="24"/>
          <w:szCs w:val="24"/>
        </w:rPr>
      </w:pPr>
    </w:p>
    <w:p w:rsidR="008C4F3F" w:rsidRPr="00BA2DC2" w:rsidRDefault="008C4F3F" w:rsidP="008C4F3F">
      <w:pPr>
        <w:spacing w:after="0" w:line="240" w:lineRule="auto"/>
        <w:jc w:val="both"/>
        <w:rPr>
          <w:sz w:val="24"/>
          <w:szCs w:val="24"/>
        </w:rPr>
      </w:pPr>
      <w:r w:rsidRPr="00BA2DC2">
        <w:rPr>
          <w:sz w:val="24"/>
          <w:szCs w:val="24"/>
        </w:rPr>
        <w:t xml:space="preserve">Projekt adresowany jest do przedsiębiorców </w:t>
      </w:r>
      <w:r w:rsidRPr="00BA2DC2">
        <w:rPr>
          <w:b/>
          <w:sz w:val="24"/>
          <w:szCs w:val="24"/>
        </w:rPr>
        <w:t>mikro, małych i średnich z województwa śląskiego</w:t>
      </w:r>
      <w:r w:rsidRPr="00BA2DC2">
        <w:rPr>
          <w:sz w:val="24"/>
          <w:szCs w:val="24"/>
        </w:rPr>
        <w:t xml:space="preserve">, którzy chcą uzyskać dofinansowanie </w:t>
      </w:r>
      <w:r>
        <w:rPr>
          <w:sz w:val="24"/>
          <w:szCs w:val="24"/>
        </w:rPr>
        <w:t xml:space="preserve">na </w:t>
      </w:r>
      <w:r w:rsidRPr="00BA2DC2">
        <w:rPr>
          <w:sz w:val="24"/>
          <w:szCs w:val="24"/>
        </w:rPr>
        <w:t>usług</w:t>
      </w:r>
      <w:r>
        <w:rPr>
          <w:sz w:val="24"/>
          <w:szCs w:val="24"/>
        </w:rPr>
        <w:t>i</w:t>
      </w:r>
      <w:r w:rsidRPr="00BA2DC2">
        <w:rPr>
          <w:sz w:val="24"/>
          <w:szCs w:val="24"/>
        </w:rPr>
        <w:t xml:space="preserve"> rozwojowych - </w:t>
      </w:r>
      <w:r>
        <w:rPr>
          <w:sz w:val="24"/>
          <w:szCs w:val="24"/>
        </w:rPr>
        <w:t>szkolenia</w:t>
      </w:r>
      <w:r w:rsidRPr="00BA2DC2">
        <w:rPr>
          <w:sz w:val="24"/>
          <w:szCs w:val="24"/>
        </w:rPr>
        <w:t xml:space="preserve"> i</w:t>
      </w:r>
      <w:r>
        <w:rPr>
          <w:sz w:val="24"/>
          <w:szCs w:val="24"/>
        </w:rPr>
        <w:t xml:space="preserve"> doradztwo</w:t>
      </w:r>
      <w:r w:rsidRPr="00BA2DC2">
        <w:rPr>
          <w:sz w:val="24"/>
          <w:szCs w:val="24"/>
        </w:rPr>
        <w:t xml:space="preserve">. </w:t>
      </w:r>
      <w:r>
        <w:rPr>
          <w:sz w:val="24"/>
          <w:szCs w:val="24"/>
        </w:rPr>
        <w:t>Z </w:t>
      </w:r>
      <w:r w:rsidRPr="00BA2DC2">
        <w:rPr>
          <w:sz w:val="24"/>
          <w:szCs w:val="24"/>
        </w:rPr>
        <w:t xml:space="preserve">usług mogą korzystać </w:t>
      </w:r>
      <w:r>
        <w:rPr>
          <w:sz w:val="24"/>
          <w:szCs w:val="24"/>
        </w:rPr>
        <w:t xml:space="preserve">właściciele i </w:t>
      </w:r>
      <w:r w:rsidRPr="00BA2DC2">
        <w:rPr>
          <w:sz w:val="24"/>
          <w:szCs w:val="24"/>
        </w:rPr>
        <w:t>pracownicy przedsiębiorstw (umowa o pracę,</w:t>
      </w:r>
      <w:r>
        <w:rPr>
          <w:sz w:val="24"/>
          <w:szCs w:val="24"/>
        </w:rPr>
        <w:t xml:space="preserve"> zlecenia, o dzieło i inne).</w:t>
      </w:r>
      <w:r w:rsidRPr="00BA2DC2">
        <w:rPr>
          <w:sz w:val="24"/>
          <w:szCs w:val="24"/>
        </w:rPr>
        <w:t xml:space="preserve"> </w:t>
      </w:r>
    </w:p>
    <w:p w:rsidR="008C4F3F" w:rsidRDefault="008C4F3F" w:rsidP="008C4F3F">
      <w:pPr>
        <w:spacing w:after="0" w:line="240" w:lineRule="auto"/>
        <w:jc w:val="both"/>
        <w:rPr>
          <w:sz w:val="24"/>
          <w:szCs w:val="24"/>
        </w:rPr>
      </w:pPr>
    </w:p>
    <w:p w:rsidR="008C4F3F" w:rsidRPr="00BA2DC2" w:rsidRDefault="008C4F3F" w:rsidP="008C4F3F">
      <w:pPr>
        <w:spacing w:after="0" w:line="240" w:lineRule="auto"/>
        <w:jc w:val="both"/>
        <w:rPr>
          <w:sz w:val="24"/>
          <w:szCs w:val="24"/>
        </w:rPr>
      </w:pPr>
      <w:r w:rsidRPr="00BA2DC2">
        <w:rPr>
          <w:sz w:val="24"/>
          <w:szCs w:val="24"/>
        </w:rPr>
        <w:t xml:space="preserve">Fundusz Górnośląski S.A. będzie udzielać dotacji na usługi rozwojowe jako </w:t>
      </w:r>
      <w:r w:rsidRPr="00BA2DC2">
        <w:rPr>
          <w:b/>
          <w:sz w:val="24"/>
          <w:szCs w:val="24"/>
        </w:rPr>
        <w:t>Operator Podmiotowego Systemu Finansowania w województwie śląskim</w:t>
      </w:r>
      <w:r w:rsidRPr="00BA2DC2">
        <w:rPr>
          <w:sz w:val="24"/>
          <w:szCs w:val="24"/>
        </w:rPr>
        <w:t>.</w:t>
      </w:r>
    </w:p>
    <w:p w:rsidR="008C4F3F" w:rsidRPr="00BA2DC2" w:rsidRDefault="008C4F3F" w:rsidP="008C4F3F">
      <w:pPr>
        <w:spacing w:after="0" w:line="240" w:lineRule="auto"/>
        <w:jc w:val="both"/>
        <w:rPr>
          <w:b/>
          <w:sz w:val="24"/>
          <w:szCs w:val="24"/>
        </w:rPr>
      </w:pPr>
    </w:p>
    <w:p w:rsidR="008C4F3F" w:rsidRPr="00553BA1" w:rsidRDefault="008C4F3F" w:rsidP="008C4F3F">
      <w:pPr>
        <w:spacing w:after="0" w:line="240" w:lineRule="auto"/>
        <w:jc w:val="both"/>
        <w:rPr>
          <w:b/>
          <w:color w:val="F15F23"/>
          <w:sz w:val="24"/>
          <w:szCs w:val="24"/>
        </w:rPr>
      </w:pPr>
      <w:r w:rsidRPr="00553BA1">
        <w:rPr>
          <w:b/>
          <w:color w:val="F15F23"/>
          <w:sz w:val="24"/>
          <w:szCs w:val="24"/>
        </w:rPr>
        <w:t>Główne atuty Podmiotowego Systemu Finansowania:</w:t>
      </w:r>
    </w:p>
    <w:p w:rsidR="008C4F3F" w:rsidRPr="00BA2DC2" w:rsidRDefault="008C4F3F" w:rsidP="008C4F3F">
      <w:pPr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r w:rsidRPr="00BA2DC2">
        <w:rPr>
          <w:sz w:val="24"/>
          <w:szCs w:val="24"/>
        </w:rPr>
        <w:t>Przedsiębiorca wybiera – zgodnie z indywidualnymi potrzebami -  usługi z oferty w</w:t>
      </w:r>
      <w:r>
        <w:rPr>
          <w:sz w:val="24"/>
          <w:szCs w:val="24"/>
        </w:rPr>
        <w:t> </w:t>
      </w:r>
      <w:r w:rsidRPr="00BA2DC2">
        <w:rPr>
          <w:sz w:val="24"/>
          <w:szCs w:val="24"/>
        </w:rPr>
        <w:t>Bazie Usług Rozwojowych na stronie </w:t>
      </w:r>
      <w:hyperlink r:id="rId7" w:history="1">
        <w:r w:rsidRPr="00BA2DC2">
          <w:rPr>
            <w:rStyle w:val="Hipercze"/>
            <w:b/>
            <w:bCs/>
            <w:sz w:val="24"/>
            <w:szCs w:val="24"/>
          </w:rPr>
          <w:t>https://uslugirozwojowe.parp.gov.pl/</w:t>
        </w:r>
      </w:hyperlink>
      <w:r w:rsidRPr="00BA2DC2">
        <w:rPr>
          <w:bCs/>
          <w:sz w:val="24"/>
          <w:szCs w:val="24"/>
        </w:rPr>
        <w:t>.</w:t>
      </w:r>
    </w:p>
    <w:p w:rsidR="008C4F3F" w:rsidRPr="00BA2DC2" w:rsidRDefault="008C4F3F" w:rsidP="008C4F3F">
      <w:pPr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r w:rsidRPr="00BA2DC2">
        <w:rPr>
          <w:bCs/>
          <w:sz w:val="24"/>
          <w:szCs w:val="24"/>
        </w:rPr>
        <w:t>Baza Usług Rozwojowych powszechnie dostępna i bezpłatna.</w:t>
      </w:r>
    </w:p>
    <w:p w:rsidR="008C4F3F" w:rsidRPr="00BA2DC2" w:rsidRDefault="008C4F3F" w:rsidP="008C4F3F">
      <w:pPr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r w:rsidRPr="00BA2DC2">
        <w:rPr>
          <w:bCs/>
          <w:sz w:val="24"/>
          <w:szCs w:val="24"/>
        </w:rPr>
        <w:t>Szeroki wachlarz możliwości - szkolenia, kurs zawodowy, e-learning, doradztwo, coaching, mentoring, studia podyplomowe.</w:t>
      </w:r>
    </w:p>
    <w:p w:rsidR="008C4F3F" w:rsidRPr="00BA2DC2" w:rsidRDefault="008C4F3F" w:rsidP="008C4F3F">
      <w:pPr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r w:rsidRPr="00BA2DC2">
        <w:rPr>
          <w:bCs/>
          <w:sz w:val="24"/>
          <w:szCs w:val="24"/>
        </w:rPr>
        <w:t xml:space="preserve">Dofinansowanie </w:t>
      </w:r>
      <w:r w:rsidRPr="00BA2DC2">
        <w:rPr>
          <w:b/>
          <w:bCs/>
          <w:sz w:val="24"/>
          <w:szCs w:val="24"/>
        </w:rPr>
        <w:t xml:space="preserve">do </w:t>
      </w:r>
      <w:r>
        <w:rPr>
          <w:b/>
          <w:bCs/>
          <w:sz w:val="24"/>
          <w:szCs w:val="24"/>
        </w:rPr>
        <w:t xml:space="preserve">100.000 zł i 80% </w:t>
      </w:r>
    </w:p>
    <w:p w:rsidR="008C4F3F" w:rsidRPr="00BA2DC2" w:rsidRDefault="008C4F3F" w:rsidP="008C4F3F">
      <w:pPr>
        <w:spacing w:after="0" w:line="240" w:lineRule="auto"/>
        <w:jc w:val="both"/>
        <w:rPr>
          <w:bCs/>
          <w:sz w:val="24"/>
          <w:szCs w:val="24"/>
        </w:rPr>
      </w:pPr>
    </w:p>
    <w:p w:rsidR="008C4F3F" w:rsidRPr="00553BA1" w:rsidRDefault="008C4F3F" w:rsidP="008C4F3F">
      <w:pPr>
        <w:spacing w:after="0" w:line="240" w:lineRule="auto"/>
        <w:jc w:val="both"/>
        <w:rPr>
          <w:color w:val="F15F23"/>
          <w:sz w:val="24"/>
          <w:szCs w:val="24"/>
        </w:rPr>
      </w:pPr>
      <w:r w:rsidRPr="00553BA1">
        <w:rPr>
          <w:b/>
          <w:bCs/>
          <w:color w:val="F15F23"/>
          <w:sz w:val="24"/>
          <w:szCs w:val="24"/>
        </w:rPr>
        <w:t>Dlaczego warto wybrać Fundusz Górnośląski S.A. na swojego Operatora:</w:t>
      </w:r>
    </w:p>
    <w:p w:rsidR="008C4F3F" w:rsidRPr="00BA2DC2" w:rsidRDefault="008C4F3F" w:rsidP="008C4F3F">
      <w:pPr>
        <w:numPr>
          <w:ilvl w:val="0"/>
          <w:numId w:val="16"/>
        </w:numPr>
        <w:spacing w:after="0" w:line="240" w:lineRule="auto"/>
        <w:jc w:val="both"/>
        <w:rPr>
          <w:b/>
          <w:sz w:val="24"/>
          <w:szCs w:val="24"/>
        </w:rPr>
      </w:pPr>
      <w:r w:rsidRPr="00BA2DC2">
        <w:rPr>
          <w:b/>
          <w:sz w:val="24"/>
          <w:szCs w:val="24"/>
        </w:rPr>
        <w:t>Największy budżet na dofinansowanie usług rozwojowych.</w:t>
      </w:r>
    </w:p>
    <w:p w:rsidR="008C4F3F" w:rsidRPr="00BA2DC2" w:rsidRDefault="008C4F3F" w:rsidP="008C4F3F">
      <w:pPr>
        <w:numPr>
          <w:ilvl w:val="0"/>
          <w:numId w:val="16"/>
        </w:numPr>
        <w:spacing w:after="0" w:line="240" w:lineRule="auto"/>
        <w:jc w:val="both"/>
        <w:rPr>
          <w:sz w:val="24"/>
          <w:szCs w:val="24"/>
        </w:rPr>
      </w:pPr>
      <w:r w:rsidRPr="00BA2DC2">
        <w:rPr>
          <w:b/>
          <w:sz w:val="24"/>
          <w:szCs w:val="24"/>
        </w:rPr>
        <w:t>Szybka weryfikacja</w:t>
      </w:r>
      <w:r w:rsidRPr="00BA2DC2">
        <w:rPr>
          <w:sz w:val="24"/>
          <w:szCs w:val="24"/>
        </w:rPr>
        <w:t xml:space="preserve"> dokumentacji rekrutacyjnej i podpisanie umowy.</w:t>
      </w:r>
    </w:p>
    <w:p w:rsidR="008C4F3F" w:rsidRPr="00BA2DC2" w:rsidRDefault="008C4F3F" w:rsidP="008C4F3F">
      <w:pPr>
        <w:numPr>
          <w:ilvl w:val="0"/>
          <w:numId w:val="16"/>
        </w:numPr>
        <w:spacing w:after="0" w:line="240" w:lineRule="auto"/>
        <w:jc w:val="both"/>
        <w:rPr>
          <w:sz w:val="24"/>
          <w:szCs w:val="24"/>
        </w:rPr>
      </w:pPr>
      <w:r w:rsidRPr="00BA2DC2">
        <w:rPr>
          <w:b/>
          <w:sz w:val="24"/>
          <w:szCs w:val="24"/>
        </w:rPr>
        <w:t>B</w:t>
      </w:r>
      <w:r w:rsidRPr="00BA2DC2">
        <w:rPr>
          <w:b/>
          <w:bCs/>
          <w:sz w:val="24"/>
          <w:szCs w:val="24"/>
        </w:rPr>
        <w:t>ezpłatny</w:t>
      </w:r>
      <w:r w:rsidRPr="00BA2DC2">
        <w:rPr>
          <w:b/>
          <w:sz w:val="24"/>
          <w:szCs w:val="24"/>
        </w:rPr>
        <w:t> opiekun</w:t>
      </w:r>
      <w:r w:rsidRPr="00BA2DC2">
        <w:rPr>
          <w:sz w:val="24"/>
          <w:szCs w:val="24"/>
        </w:rPr>
        <w:t> </w:t>
      </w:r>
      <w:r w:rsidRPr="00BA2DC2">
        <w:rPr>
          <w:b/>
          <w:bCs/>
          <w:sz w:val="24"/>
          <w:szCs w:val="24"/>
        </w:rPr>
        <w:t>dla każdego</w:t>
      </w:r>
      <w:r w:rsidRPr="00BA2DC2">
        <w:rPr>
          <w:sz w:val="24"/>
          <w:szCs w:val="24"/>
        </w:rPr>
        <w:t> przedsiębiorcy – Opiekunowie pomogą na każdym etapie udziału w projekcie – od przygotowania dokumentacji rekrutacyjnej do rozliczenia usługi rozwojowej.</w:t>
      </w:r>
    </w:p>
    <w:p w:rsidR="008C4F3F" w:rsidRDefault="008C4F3F" w:rsidP="008C4F3F">
      <w:pPr>
        <w:numPr>
          <w:ilvl w:val="0"/>
          <w:numId w:val="16"/>
        </w:numPr>
        <w:spacing w:after="0" w:line="240" w:lineRule="auto"/>
        <w:jc w:val="both"/>
        <w:rPr>
          <w:sz w:val="24"/>
          <w:szCs w:val="24"/>
        </w:rPr>
      </w:pPr>
      <w:r w:rsidRPr="00BA2DC2">
        <w:rPr>
          <w:b/>
          <w:sz w:val="24"/>
          <w:szCs w:val="24"/>
        </w:rPr>
        <w:t xml:space="preserve">Mobilni doradcy </w:t>
      </w:r>
      <w:r w:rsidRPr="00BA2DC2">
        <w:rPr>
          <w:sz w:val="24"/>
          <w:szCs w:val="24"/>
        </w:rPr>
        <w:t>na terenie województwa śląskiego – przyjadą i w siedzibie firmy wyjaśnią wszystkie wątpliwości.</w:t>
      </w:r>
    </w:p>
    <w:p w:rsidR="008C4F3F" w:rsidRPr="00A118EF" w:rsidRDefault="008C4F3F" w:rsidP="008C4F3F">
      <w:pPr>
        <w:numPr>
          <w:ilvl w:val="0"/>
          <w:numId w:val="16"/>
        </w:numPr>
        <w:spacing w:after="0"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25 letnie doświadczenie do obsłudze MŚP – </w:t>
      </w:r>
      <w:r w:rsidRPr="00A118EF">
        <w:rPr>
          <w:sz w:val="24"/>
          <w:szCs w:val="24"/>
        </w:rPr>
        <w:t>wiedza, doświadczenie i zaufanie</w:t>
      </w:r>
    </w:p>
    <w:p w:rsidR="008C4F3F" w:rsidRPr="00BA2DC2" w:rsidRDefault="008C4F3F" w:rsidP="008C4F3F">
      <w:pPr>
        <w:spacing w:after="0" w:line="240" w:lineRule="auto"/>
        <w:jc w:val="both"/>
        <w:rPr>
          <w:b/>
          <w:bCs/>
          <w:sz w:val="24"/>
          <w:szCs w:val="24"/>
        </w:rPr>
      </w:pPr>
    </w:p>
    <w:p w:rsidR="008C4F3F" w:rsidRPr="00553BA1" w:rsidRDefault="008C4F3F" w:rsidP="008C4F3F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Już teraz z</w:t>
      </w:r>
      <w:r w:rsidRPr="00BA2DC2">
        <w:rPr>
          <w:sz w:val="24"/>
          <w:szCs w:val="24"/>
        </w:rPr>
        <w:t xml:space="preserve">apraszamy wszystkich zainteresowanych </w:t>
      </w:r>
      <w:r>
        <w:rPr>
          <w:sz w:val="24"/>
          <w:szCs w:val="24"/>
        </w:rPr>
        <w:t>na naszą stronę internetową</w:t>
      </w:r>
      <w:r w:rsidRPr="00BA2DC2">
        <w:rPr>
          <w:sz w:val="24"/>
          <w:szCs w:val="24"/>
        </w:rPr>
        <w:t xml:space="preserve"> </w:t>
      </w:r>
      <w:hyperlink r:id="rId8" w:history="1">
        <w:r w:rsidRPr="00B109DF">
          <w:rPr>
            <w:rStyle w:val="Hipercze"/>
            <w:sz w:val="24"/>
            <w:szCs w:val="24"/>
          </w:rPr>
          <w:t>www.bur.fgsa.pl</w:t>
        </w:r>
      </w:hyperlink>
      <w:r w:rsidRPr="00BA2DC2">
        <w:rPr>
          <w:sz w:val="24"/>
          <w:szCs w:val="24"/>
        </w:rPr>
        <w:t xml:space="preserve"> oraz do kontaktu: </w:t>
      </w:r>
      <w:hyperlink r:id="rId9" w:history="1">
        <w:r w:rsidRPr="00BA2DC2">
          <w:rPr>
            <w:rStyle w:val="Hipercze"/>
            <w:sz w:val="24"/>
            <w:szCs w:val="24"/>
          </w:rPr>
          <w:t>bur@oddzial.fgsa.pl</w:t>
        </w:r>
      </w:hyperlink>
      <w:r>
        <w:rPr>
          <w:rStyle w:val="Hipercze"/>
          <w:sz w:val="24"/>
          <w:szCs w:val="24"/>
        </w:rPr>
        <w:t>,</w:t>
      </w:r>
      <w:r>
        <w:rPr>
          <w:sz w:val="24"/>
          <w:szCs w:val="24"/>
        </w:rPr>
        <w:t xml:space="preserve"> Infolinia 32/ 72 85 700.</w:t>
      </w:r>
    </w:p>
    <w:p w:rsidR="008C4F3F" w:rsidRDefault="008C4F3F" w:rsidP="008C4F3F">
      <w:pPr>
        <w:rPr>
          <w:b/>
          <w:sz w:val="24"/>
          <w:szCs w:val="24"/>
        </w:rPr>
      </w:pPr>
    </w:p>
    <w:p w:rsidR="008C4F3F" w:rsidRPr="00BA2DC2" w:rsidRDefault="008C4F3F" w:rsidP="008C4F3F">
      <w:pPr>
        <w:jc w:val="center"/>
        <w:rPr>
          <w:b/>
          <w:sz w:val="24"/>
          <w:szCs w:val="24"/>
        </w:rPr>
      </w:pPr>
      <w:r w:rsidRPr="00BA2DC2">
        <w:rPr>
          <w:b/>
          <w:sz w:val="24"/>
          <w:szCs w:val="24"/>
        </w:rPr>
        <w:t>Zapraszamy do udziału w Projekcie!!!</w:t>
      </w:r>
      <w:bookmarkStart w:id="0" w:name="_GoBack"/>
      <w:bookmarkEnd w:id="0"/>
    </w:p>
    <w:sectPr w:rsidR="008C4F3F" w:rsidRPr="00BA2DC2" w:rsidSect="004144C8">
      <w:footerReference w:type="default" r:id="rId10"/>
      <w:headerReference w:type="first" r:id="rId11"/>
      <w:footerReference w:type="first" r:id="rId12"/>
      <w:pgSz w:w="11906" w:h="16838"/>
      <w:pgMar w:top="720" w:right="1134" w:bottom="568" w:left="1134" w:header="56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22A0" w:rsidRDefault="002A22A0" w:rsidP="007F3C38">
      <w:pPr>
        <w:spacing w:after="0" w:line="240" w:lineRule="auto"/>
      </w:pPr>
      <w:r>
        <w:separator/>
      </w:r>
    </w:p>
  </w:endnote>
  <w:endnote w:type="continuationSeparator" w:id="0">
    <w:p w:rsidR="002A22A0" w:rsidRDefault="002A22A0" w:rsidP="007F3C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ErieLight">
    <w:altName w:val="Times New Roman"/>
    <w:charset w:val="00"/>
    <w:family w:val="auto"/>
    <w:pitch w:val="variable"/>
    <w:sig w:usb0="00000005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"/>
      <w:tblW w:w="9923" w:type="dxa"/>
      <w:tblInd w:w="-14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159"/>
      <w:gridCol w:w="5764"/>
    </w:tblGrid>
    <w:tr w:rsidR="002B73DA" w:rsidTr="004144C8">
      <w:trPr>
        <w:trHeight w:val="707"/>
      </w:trPr>
      <w:tc>
        <w:tcPr>
          <w:tcW w:w="4159" w:type="dxa"/>
          <w:vAlign w:val="center"/>
        </w:tcPr>
        <w:p w:rsidR="002B73DA" w:rsidRPr="00D00797" w:rsidRDefault="002B73DA" w:rsidP="002B73DA">
          <w:pPr>
            <w:pStyle w:val="Nagwek"/>
            <w:rPr>
              <w:b/>
              <w:sz w:val="20"/>
              <w:szCs w:val="20"/>
            </w:rPr>
          </w:pPr>
          <w:r w:rsidRPr="00D00797">
            <w:rPr>
              <w:b/>
              <w:sz w:val="20"/>
              <w:szCs w:val="20"/>
            </w:rPr>
            <w:t>Fundusz Górnośląski S.A. Oddział w Katowicach</w:t>
          </w:r>
        </w:p>
        <w:p w:rsidR="002B73DA" w:rsidRDefault="002B73DA" w:rsidP="002B73DA">
          <w:pPr>
            <w:pStyle w:val="Nagwek"/>
            <w:rPr>
              <w:sz w:val="20"/>
              <w:szCs w:val="20"/>
            </w:rPr>
          </w:pPr>
          <w:r w:rsidRPr="00D00797">
            <w:rPr>
              <w:sz w:val="20"/>
              <w:szCs w:val="20"/>
            </w:rPr>
            <w:t>ul. Powstańców 17, 40-039 Katowice</w:t>
          </w:r>
        </w:p>
        <w:p w:rsidR="002B73DA" w:rsidRPr="00D00797" w:rsidRDefault="002B73DA" w:rsidP="002B73DA">
          <w:pPr>
            <w:pStyle w:val="Nagwek"/>
            <w:rPr>
              <w:sz w:val="20"/>
              <w:szCs w:val="20"/>
            </w:rPr>
          </w:pPr>
          <w:r w:rsidRPr="00D00797">
            <w:rPr>
              <w:sz w:val="20"/>
              <w:szCs w:val="20"/>
            </w:rPr>
            <w:t>Tel. +48 32 72 85 </w:t>
          </w:r>
          <w:r w:rsidR="0014601A">
            <w:rPr>
              <w:sz w:val="20"/>
              <w:szCs w:val="20"/>
            </w:rPr>
            <w:t>7</w:t>
          </w:r>
          <w:r w:rsidRPr="00D00797">
            <w:rPr>
              <w:sz w:val="20"/>
              <w:szCs w:val="20"/>
            </w:rPr>
            <w:t>00, Fax. +48 32 72 85 803</w:t>
          </w:r>
        </w:p>
        <w:p w:rsidR="002B73DA" w:rsidRPr="002B73DA" w:rsidRDefault="002B73DA" w:rsidP="00181F4A">
          <w:pPr>
            <w:pStyle w:val="Stopka"/>
            <w:rPr>
              <w:sz w:val="20"/>
              <w:szCs w:val="20"/>
            </w:rPr>
          </w:pPr>
          <w:r w:rsidRPr="00D00797">
            <w:rPr>
              <w:sz w:val="20"/>
              <w:szCs w:val="20"/>
            </w:rPr>
            <w:t xml:space="preserve">bur@oddzial.fgsa.pl, </w:t>
          </w:r>
          <w:r w:rsidR="00181F4A">
            <w:rPr>
              <w:sz w:val="20"/>
              <w:szCs w:val="20"/>
            </w:rPr>
            <w:t>www.bur</w:t>
          </w:r>
          <w:r w:rsidRPr="002B73DA">
            <w:rPr>
              <w:sz w:val="20"/>
              <w:szCs w:val="20"/>
            </w:rPr>
            <w:t>.fgsa.pl</w:t>
          </w:r>
        </w:p>
      </w:tc>
      <w:tc>
        <w:tcPr>
          <w:tcW w:w="5764" w:type="dxa"/>
          <w:vAlign w:val="center"/>
        </w:tcPr>
        <w:p w:rsidR="002B73DA" w:rsidRDefault="00E16E9E" w:rsidP="00FE4EF9">
          <w:pPr>
            <w:pStyle w:val="Nagwek"/>
            <w:rPr>
              <w:b/>
              <w:sz w:val="20"/>
              <w:szCs w:val="20"/>
            </w:rPr>
          </w:pPr>
          <w:r>
            <w:rPr>
              <w:noProof/>
              <w:lang w:eastAsia="pl-PL"/>
            </w:rPr>
            <w:drawing>
              <wp:anchor distT="0" distB="0" distL="114300" distR="114300" simplePos="0" relativeHeight="251671552" behindDoc="0" locked="0" layoutInCell="1" allowOverlap="1" wp14:anchorId="74B5F8AA" wp14:editId="04118CDE">
                <wp:simplePos x="0" y="0"/>
                <wp:positionH relativeFrom="margin">
                  <wp:posOffset>100965</wp:posOffset>
                </wp:positionH>
                <wp:positionV relativeFrom="margin">
                  <wp:posOffset>123825</wp:posOffset>
                </wp:positionV>
                <wp:extent cx="3488055" cy="514350"/>
                <wp:effectExtent l="0" t="0" r="0" b="0"/>
                <wp:wrapSquare wrapText="bothSides"/>
                <wp:docPr id="72" name="Obraz 7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0" name="EFS kolor poziom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488055" cy="5143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:rsidR="002B73DA" w:rsidRDefault="002B73DA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66EE" w:rsidRDefault="00E16E9E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9504" behindDoc="0" locked="0" layoutInCell="1" allowOverlap="1">
          <wp:simplePos x="0" y="0"/>
          <wp:positionH relativeFrom="margin">
            <wp:posOffset>-161290</wp:posOffset>
          </wp:positionH>
          <wp:positionV relativeFrom="margin">
            <wp:posOffset>8327390</wp:posOffset>
          </wp:positionV>
          <wp:extent cx="6409055" cy="947420"/>
          <wp:effectExtent l="0" t="0" r="0" b="5080"/>
          <wp:wrapSquare wrapText="bothSides"/>
          <wp:docPr id="75" name="Obraz 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EFS kolor poziom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09055" cy="9474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22A0" w:rsidRDefault="002A22A0" w:rsidP="007F3C38">
      <w:pPr>
        <w:spacing w:after="0" w:line="240" w:lineRule="auto"/>
      </w:pPr>
      <w:r>
        <w:separator/>
      </w:r>
    </w:p>
  </w:footnote>
  <w:footnote w:type="continuationSeparator" w:id="0">
    <w:p w:rsidR="002A22A0" w:rsidRDefault="002A22A0" w:rsidP="007F3C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"/>
      <w:tblW w:w="9781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781"/>
    </w:tblGrid>
    <w:tr w:rsidR="005F78EB" w:rsidTr="00E61A34">
      <w:trPr>
        <w:trHeight w:val="699"/>
        <w:jc w:val="center"/>
      </w:trPr>
      <w:tc>
        <w:tcPr>
          <w:tcW w:w="9781" w:type="dxa"/>
        </w:tcPr>
        <w:p w:rsidR="005F78EB" w:rsidRPr="00DC6786" w:rsidRDefault="00E61A34" w:rsidP="00E61A34">
          <w:pPr>
            <w:pStyle w:val="Nagwek"/>
            <w:ind w:hanging="108"/>
            <w:jc w:val="center"/>
            <w:rPr>
              <w:rFonts w:ascii="ErieLight" w:hAnsi="ErieLight"/>
              <w:sz w:val="28"/>
              <w:szCs w:val="28"/>
            </w:rPr>
          </w:pPr>
          <w:r>
            <w:rPr>
              <w:noProof/>
              <w:lang w:eastAsia="pl-PL"/>
            </w:rPr>
            <w:drawing>
              <wp:anchor distT="0" distB="0" distL="114300" distR="114300" simplePos="0" relativeHeight="251660288" behindDoc="0" locked="0" layoutInCell="1" allowOverlap="1" wp14:anchorId="63A0CEF7" wp14:editId="2B30B585">
                <wp:simplePos x="0" y="0"/>
                <wp:positionH relativeFrom="margin">
                  <wp:posOffset>3770630</wp:posOffset>
                </wp:positionH>
                <wp:positionV relativeFrom="margin">
                  <wp:posOffset>635</wp:posOffset>
                </wp:positionV>
                <wp:extent cx="2314575" cy="707390"/>
                <wp:effectExtent l="0" t="0" r="9525" b="0"/>
                <wp:wrapSquare wrapText="bothSides"/>
                <wp:docPr id="73" name="Obraz 73" descr="C:\Users\Katarzyna Matyja\AppData\Local\Microsoft\Windows\Temporary Internet Files\Content.Word\BUR_logo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Katarzyna Matyja\AppData\Local\Microsoft\Windows\Temporary Internet Files\Content.Word\BUR_logo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14575" cy="707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noProof/>
              <w:lang w:eastAsia="pl-PL"/>
            </w:rPr>
            <w:drawing>
              <wp:anchor distT="0" distB="0" distL="114300" distR="114300" simplePos="0" relativeHeight="251659264" behindDoc="0" locked="0" layoutInCell="1" allowOverlap="1" wp14:anchorId="06B0765A" wp14:editId="3AB915AA">
                <wp:simplePos x="0" y="0"/>
                <wp:positionH relativeFrom="page">
                  <wp:posOffset>19050</wp:posOffset>
                </wp:positionH>
                <wp:positionV relativeFrom="page">
                  <wp:posOffset>0</wp:posOffset>
                </wp:positionV>
                <wp:extent cx="3315600" cy="723600"/>
                <wp:effectExtent l="0" t="0" r="0" b="635"/>
                <wp:wrapSquare wrapText="bothSides"/>
                <wp:docPr id="74" name="Obraz 74" descr="D:\Documents and Settings\GARR\Pulpit\FG\logo\logoFG-poz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D:\Documents and Settings\GARR\Pulpit\FG\logo\logoFG-poz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15600" cy="723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  <w:p w:rsidR="005F78EB" w:rsidRPr="00DC6786" w:rsidRDefault="005F78EB" w:rsidP="005F78EB">
          <w:pPr>
            <w:pStyle w:val="Nagwek"/>
            <w:rPr>
              <w:sz w:val="24"/>
              <w:szCs w:val="24"/>
            </w:rPr>
          </w:pPr>
        </w:p>
      </w:tc>
    </w:tr>
  </w:tbl>
  <w:p w:rsidR="0087578F" w:rsidRDefault="0087578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268C6"/>
    <w:multiLevelType w:val="hybridMultilevel"/>
    <w:tmpl w:val="808886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A30C11"/>
    <w:multiLevelType w:val="multilevel"/>
    <w:tmpl w:val="1B4C8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C27A77"/>
    <w:multiLevelType w:val="hybridMultilevel"/>
    <w:tmpl w:val="98FC8AC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7C1B30"/>
    <w:multiLevelType w:val="hybridMultilevel"/>
    <w:tmpl w:val="5F7C9F9C"/>
    <w:lvl w:ilvl="0" w:tplc="B940466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F467D0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AFE0F7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0F8C23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2070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52E0D9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1588E5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A28CEE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B3C245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AC5072"/>
    <w:multiLevelType w:val="multilevel"/>
    <w:tmpl w:val="BE904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8A57572"/>
    <w:multiLevelType w:val="multilevel"/>
    <w:tmpl w:val="C37A9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B6D74AA"/>
    <w:multiLevelType w:val="multilevel"/>
    <w:tmpl w:val="D3002EFC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46B74F1"/>
    <w:multiLevelType w:val="hybridMultilevel"/>
    <w:tmpl w:val="000C0A22"/>
    <w:lvl w:ilvl="0" w:tplc="02E42F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A36FE52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5B7E43E4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FD823000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C54A4132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878EDD3A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7E6430A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78AB7C6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B3AC53EE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 w15:restartNumberingAfterBreak="0">
    <w:nsid w:val="57C450D2"/>
    <w:multiLevelType w:val="multilevel"/>
    <w:tmpl w:val="BF663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8B96985"/>
    <w:multiLevelType w:val="multilevel"/>
    <w:tmpl w:val="C706C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BE23578"/>
    <w:multiLevelType w:val="hybridMultilevel"/>
    <w:tmpl w:val="0DA60686"/>
    <w:lvl w:ilvl="0" w:tplc="BFDAAD2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08E5C2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7CEAD9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7BA759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220A9A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794EEE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A8282D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3C20FB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55EA24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40732A"/>
    <w:multiLevelType w:val="hybridMultilevel"/>
    <w:tmpl w:val="D69CCA74"/>
    <w:lvl w:ilvl="0" w:tplc="42AC486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2FA669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10C24C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4DECD0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18A2CA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F46ED1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FB273D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1BEC5F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20C439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9D508D"/>
    <w:multiLevelType w:val="multilevel"/>
    <w:tmpl w:val="CB8A1E7A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63E023C"/>
    <w:multiLevelType w:val="hybridMultilevel"/>
    <w:tmpl w:val="B7D280D4"/>
    <w:lvl w:ilvl="0" w:tplc="BB4E258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AEAA5A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85E8D5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A14468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18AB48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AC0A7E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2E0497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A52F1F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AC61C4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DF4CF7"/>
    <w:multiLevelType w:val="hybridMultilevel"/>
    <w:tmpl w:val="623AAF9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FB506A8"/>
    <w:multiLevelType w:val="hybridMultilevel"/>
    <w:tmpl w:val="2312E37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8"/>
  </w:num>
  <w:num w:numId="4">
    <w:abstractNumId w:val="4"/>
  </w:num>
  <w:num w:numId="5">
    <w:abstractNumId w:val="1"/>
  </w:num>
  <w:num w:numId="6">
    <w:abstractNumId w:val="0"/>
  </w:num>
  <w:num w:numId="7">
    <w:abstractNumId w:val="14"/>
  </w:num>
  <w:num w:numId="8">
    <w:abstractNumId w:val="13"/>
  </w:num>
  <w:num w:numId="9">
    <w:abstractNumId w:val="11"/>
  </w:num>
  <w:num w:numId="10">
    <w:abstractNumId w:val="7"/>
  </w:num>
  <w:num w:numId="11">
    <w:abstractNumId w:val="3"/>
  </w:num>
  <w:num w:numId="12">
    <w:abstractNumId w:val="10"/>
  </w:num>
  <w:num w:numId="13">
    <w:abstractNumId w:val="2"/>
  </w:num>
  <w:num w:numId="14">
    <w:abstractNumId w:val="15"/>
  </w:num>
  <w:num w:numId="15">
    <w:abstractNumId w:val="6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CD3"/>
    <w:rsid w:val="000A3720"/>
    <w:rsid w:val="00103A14"/>
    <w:rsid w:val="0014601A"/>
    <w:rsid w:val="001466EE"/>
    <w:rsid w:val="00181F4A"/>
    <w:rsid w:val="002A22A0"/>
    <w:rsid w:val="002B73DA"/>
    <w:rsid w:val="00322506"/>
    <w:rsid w:val="00332D16"/>
    <w:rsid w:val="003570D2"/>
    <w:rsid w:val="003B2CD3"/>
    <w:rsid w:val="003D42D0"/>
    <w:rsid w:val="004144C8"/>
    <w:rsid w:val="00427AF5"/>
    <w:rsid w:val="004948B1"/>
    <w:rsid w:val="004B5EB2"/>
    <w:rsid w:val="004F351A"/>
    <w:rsid w:val="005010BC"/>
    <w:rsid w:val="0051063B"/>
    <w:rsid w:val="00517856"/>
    <w:rsid w:val="0052360C"/>
    <w:rsid w:val="00547D7E"/>
    <w:rsid w:val="0057512B"/>
    <w:rsid w:val="005F78EB"/>
    <w:rsid w:val="00625262"/>
    <w:rsid w:val="00663D35"/>
    <w:rsid w:val="0070243F"/>
    <w:rsid w:val="007F3C38"/>
    <w:rsid w:val="00816737"/>
    <w:rsid w:val="00843905"/>
    <w:rsid w:val="008549F4"/>
    <w:rsid w:val="0087578F"/>
    <w:rsid w:val="008C2339"/>
    <w:rsid w:val="008C4F3F"/>
    <w:rsid w:val="00962BE9"/>
    <w:rsid w:val="009B075E"/>
    <w:rsid w:val="00A044A5"/>
    <w:rsid w:val="00A57B86"/>
    <w:rsid w:val="00A807D1"/>
    <w:rsid w:val="00AC2B5E"/>
    <w:rsid w:val="00AD7646"/>
    <w:rsid w:val="00AE5ED2"/>
    <w:rsid w:val="00B030FD"/>
    <w:rsid w:val="00B1306A"/>
    <w:rsid w:val="00B213F9"/>
    <w:rsid w:val="00B72D4F"/>
    <w:rsid w:val="00BA2EF6"/>
    <w:rsid w:val="00C57FD4"/>
    <w:rsid w:val="00C72FA2"/>
    <w:rsid w:val="00C85913"/>
    <w:rsid w:val="00CF62A1"/>
    <w:rsid w:val="00D3123E"/>
    <w:rsid w:val="00D32C62"/>
    <w:rsid w:val="00D34F3D"/>
    <w:rsid w:val="00D5592F"/>
    <w:rsid w:val="00D735D1"/>
    <w:rsid w:val="00D95B38"/>
    <w:rsid w:val="00DA1211"/>
    <w:rsid w:val="00E16E9E"/>
    <w:rsid w:val="00E61A34"/>
    <w:rsid w:val="00EC2AB1"/>
    <w:rsid w:val="00FC529D"/>
    <w:rsid w:val="00FE4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5:chartTrackingRefBased/>
  <w15:docId w15:val="{F9206083-909A-4CF5-923A-BC4CD48CD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3B2C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B2CD3"/>
    <w:rPr>
      <w:b/>
      <w:bCs/>
    </w:rPr>
  </w:style>
  <w:style w:type="character" w:styleId="Hipercze">
    <w:name w:val="Hyperlink"/>
    <w:basedOn w:val="Domylnaczcionkaakapitu"/>
    <w:uiPriority w:val="99"/>
    <w:unhideWhenUsed/>
    <w:rsid w:val="00C72FA2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D3123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F3C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F3C38"/>
  </w:style>
  <w:style w:type="paragraph" w:styleId="Stopka">
    <w:name w:val="footer"/>
    <w:basedOn w:val="Normalny"/>
    <w:link w:val="StopkaZnak"/>
    <w:uiPriority w:val="99"/>
    <w:unhideWhenUsed/>
    <w:rsid w:val="007F3C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F3C38"/>
  </w:style>
  <w:style w:type="paragraph" w:styleId="Tekstdymka">
    <w:name w:val="Balloon Text"/>
    <w:basedOn w:val="Normalny"/>
    <w:link w:val="TekstdymkaZnak"/>
    <w:uiPriority w:val="99"/>
    <w:semiHidden/>
    <w:unhideWhenUsed/>
    <w:rsid w:val="005236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360C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59"/>
    <w:rsid w:val="00AD76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5010B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13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7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ur.fgsa.p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uslugirozwojowe.parp.gov.pl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bur@oddzial.fgsa.pl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295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Kasperkiewicz</dc:creator>
  <cp:keywords/>
  <dc:description/>
  <cp:lastModifiedBy>Anna Bobka-Adwent</cp:lastModifiedBy>
  <cp:revision>3</cp:revision>
  <cp:lastPrinted>2017-04-26T11:55:00Z</cp:lastPrinted>
  <dcterms:created xsi:type="dcterms:W3CDTF">2017-08-04T09:36:00Z</dcterms:created>
  <dcterms:modified xsi:type="dcterms:W3CDTF">2017-08-04T09:40:00Z</dcterms:modified>
</cp:coreProperties>
</file>