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44" w:rsidRPr="00434D33" w:rsidRDefault="00714144" w:rsidP="00714144">
      <w:pP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 w:rsidRPr="00434D33">
        <w:rPr>
          <w:rFonts w:eastAsia="Times New Roman"/>
          <w:b/>
          <w:i/>
          <w:szCs w:val="24"/>
        </w:rPr>
        <w:t xml:space="preserve">P O R Z Ą D E K    </w:t>
      </w:r>
    </w:p>
    <w:p w:rsidR="00714144" w:rsidRPr="00434D33" w:rsidRDefault="00714144" w:rsidP="0071414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 w:rsidRPr="00434D33">
        <w:rPr>
          <w:rFonts w:eastAsia="Times New Roman"/>
          <w:b/>
          <w:i/>
          <w:szCs w:val="24"/>
        </w:rPr>
        <w:t>obrad  X</w:t>
      </w:r>
      <w:r>
        <w:rPr>
          <w:rFonts w:eastAsia="Times New Roman"/>
          <w:b/>
          <w:i/>
          <w:szCs w:val="24"/>
        </w:rPr>
        <w:t>XII</w:t>
      </w:r>
      <w:r w:rsidRPr="00434D33">
        <w:rPr>
          <w:rFonts w:eastAsia="Times New Roman"/>
          <w:b/>
          <w:i/>
          <w:szCs w:val="24"/>
        </w:rPr>
        <w:t xml:space="preserve"> Sesji Rady Gminy Suszec</w:t>
      </w:r>
    </w:p>
    <w:p w:rsidR="00714144" w:rsidRPr="00434D33" w:rsidRDefault="00714144" w:rsidP="0071414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 w:rsidRPr="00434D33">
        <w:rPr>
          <w:rFonts w:eastAsia="Times New Roman"/>
          <w:b/>
          <w:i/>
          <w:szCs w:val="24"/>
        </w:rPr>
        <w:t xml:space="preserve">w dniu </w:t>
      </w:r>
      <w:r>
        <w:rPr>
          <w:rFonts w:eastAsia="Times New Roman"/>
          <w:b/>
          <w:i/>
          <w:szCs w:val="24"/>
        </w:rPr>
        <w:t>25 maja 2016 r.</w:t>
      </w:r>
    </w:p>
    <w:p w:rsidR="00714144" w:rsidRPr="00434D33" w:rsidRDefault="00714144" w:rsidP="0071414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</w:p>
    <w:p w:rsidR="00714144" w:rsidRPr="00434D33" w:rsidRDefault="00714144" w:rsidP="0071414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szCs w:val="24"/>
        </w:rPr>
      </w:pPr>
    </w:p>
    <w:p w:rsidR="00714144" w:rsidRPr="00CF1D9E" w:rsidRDefault="00714144" w:rsidP="00714144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 w:rsidRPr="00CF1D9E">
        <w:rPr>
          <w:szCs w:val="24"/>
        </w:rPr>
        <w:t>Godz. 13.00  Otwarcie sesji.</w:t>
      </w:r>
    </w:p>
    <w:p w:rsidR="00714144" w:rsidRPr="00CF1D9E" w:rsidRDefault="00714144" w:rsidP="00714144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 w:rsidRPr="00CF1D9E">
        <w:rPr>
          <w:szCs w:val="24"/>
        </w:rPr>
        <w:t>Stwierdzenie zdolności  Rady do podejmowania uchwał.</w:t>
      </w:r>
    </w:p>
    <w:p w:rsidR="00714144" w:rsidRPr="00CF1D9E" w:rsidRDefault="00714144" w:rsidP="00714144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 w:rsidRPr="00CF1D9E">
        <w:rPr>
          <w:szCs w:val="24"/>
        </w:rPr>
        <w:t>Przedstawienie porządku obrad.</w:t>
      </w:r>
    </w:p>
    <w:p w:rsidR="00714144" w:rsidRPr="00CF1D9E" w:rsidRDefault="00714144" w:rsidP="00714144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 w:rsidRPr="00CF1D9E">
        <w:rPr>
          <w:szCs w:val="24"/>
        </w:rPr>
        <w:t>Przyjęcie protokołu z obrad poprzedniej sesji.</w:t>
      </w:r>
    </w:p>
    <w:p w:rsidR="00714144" w:rsidRDefault="00714144" w:rsidP="00714144">
      <w:pPr>
        <w:spacing w:line="240" w:lineRule="auto"/>
        <w:rPr>
          <w:rFonts w:eastAsia="Times New Roman"/>
          <w:szCs w:val="24"/>
          <w:lang w:eastAsia="pl-PL"/>
        </w:rPr>
      </w:pPr>
    </w:p>
    <w:p w:rsidR="00714144" w:rsidRPr="00887711" w:rsidRDefault="00714144" w:rsidP="00714144">
      <w:pPr>
        <w:pStyle w:val="Akapitzlist"/>
        <w:numPr>
          <w:ilvl w:val="0"/>
          <w:numId w:val="3"/>
        </w:numPr>
        <w:spacing w:line="240" w:lineRule="auto"/>
        <w:rPr>
          <w:szCs w:val="24"/>
        </w:rPr>
      </w:pPr>
      <w:r w:rsidRPr="00887711">
        <w:rPr>
          <w:rFonts w:eastAsia="Times New Roman"/>
          <w:szCs w:val="24"/>
          <w:lang w:eastAsia="pl-PL"/>
        </w:rPr>
        <w:t>Rozpatrzenie sprawozdania finansowego wraz ze sprawozdaniem z wykona</w:t>
      </w:r>
      <w:r w:rsidR="00E9194A">
        <w:rPr>
          <w:rFonts w:eastAsia="Times New Roman"/>
          <w:szCs w:val="24"/>
          <w:lang w:eastAsia="pl-PL"/>
        </w:rPr>
        <w:t xml:space="preserve">nia budżetu gminy Suszec na 2015 </w:t>
      </w:r>
      <w:r w:rsidRPr="00887711">
        <w:rPr>
          <w:rFonts w:eastAsia="Times New Roman"/>
          <w:szCs w:val="24"/>
          <w:lang w:eastAsia="pl-PL"/>
        </w:rPr>
        <w:t>rok:</w:t>
      </w:r>
    </w:p>
    <w:p w:rsidR="00714144" w:rsidRPr="00887711" w:rsidRDefault="00714144" w:rsidP="00714144">
      <w:pPr>
        <w:numPr>
          <w:ilvl w:val="0"/>
          <w:numId w:val="2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 xml:space="preserve">zapoznanie z treścią sprawozdań, </w:t>
      </w:r>
    </w:p>
    <w:p w:rsidR="00714144" w:rsidRPr="00887711" w:rsidRDefault="00714144" w:rsidP="00714144">
      <w:pPr>
        <w:numPr>
          <w:ilvl w:val="0"/>
          <w:numId w:val="2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 xml:space="preserve">przedstawienie opinii przez komisje Rady Gminy </w:t>
      </w:r>
    </w:p>
    <w:p w:rsidR="00714144" w:rsidRPr="00887711" w:rsidRDefault="00714144" w:rsidP="00714144">
      <w:pPr>
        <w:numPr>
          <w:ilvl w:val="0"/>
          <w:numId w:val="2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>analiza,</w:t>
      </w:r>
    </w:p>
    <w:p w:rsidR="00714144" w:rsidRPr="00887711" w:rsidRDefault="00714144" w:rsidP="00714144">
      <w:pPr>
        <w:numPr>
          <w:ilvl w:val="0"/>
          <w:numId w:val="2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>dyskusja.</w:t>
      </w:r>
    </w:p>
    <w:p w:rsidR="00714144" w:rsidRPr="00887711" w:rsidRDefault="00714144" w:rsidP="00714144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>Zapoznanie się z opinią Regionalnej Izby Obrachunkowej o sprawozdaniu z wykona</w:t>
      </w:r>
      <w:r w:rsidR="00E9194A">
        <w:rPr>
          <w:rFonts w:eastAsia="Times New Roman"/>
          <w:szCs w:val="24"/>
          <w:lang w:eastAsia="pl-PL"/>
        </w:rPr>
        <w:t>nia budżetu gminy Suszec na 2015</w:t>
      </w:r>
      <w:r w:rsidRPr="00887711">
        <w:rPr>
          <w:rFonts w:eastAsia="Times New Roman"/>
          <w:szCs w:val="24"/>
          <w:lang w:eastAsia="pl-PL"/>
        </w:rPr>
        <w:t xml:space="preserve"> rok.  </w:t>
      </w:r>
    </w:p>
    <w:p w:rsidR="00714144" w:rsidRPr="00887711" w:rsidRDefault="00714144" w:rsidP="00714144">
      <w:pPr>
        <w:numPr>
          <w:ilvl w:val="0"/>
          <w:numId w:val="3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 xml:space="preserve">Zapoznanie się z informacją o stanie mienia </w:t>
      </w:r>
      <w:bookmarkStart w:id="0" w:name="_GoBack"/>
      <w:bookmarkEnd w:id="0"/>
      <w:r w:rsidRPr="00887711">
        <w:rPr>
          <w:rFonts w:eastAsia="Times New Roman"/>
          <w:szCs w:val="24"/>
          <w:lang w:eastAsia="pl-PL"/>
        </w:rPr>
        <w:t xml:space="preserve">Gminy Suszec. </w:t>
      </w:r>
    </w:p>
    <w:p w:rsidR="00714144" w:rsidRPr="00887711" w:rsidRDefault="00714144" w:rsidP="00714144">
      <w:pPr>
        <w:numPr>
          <w:ilvl w:val="0"/>
          <w:numId w:val="3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>Przedstawienie stanowiska Komisji Rewizyjnej.</w:t>
      </w:r>
    </w:p>
    <w:p w:rsidR="00714144" w:rsidRPr="00887711" w:rsidRDefault="00714144" w:rsidP="00714144">
      <w:pPr>
        <w:numPr>
          <w:ilvl w:val="0"/>
          <w:numId w:val="3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>Przedstawienie wniosku Komisji Rewizyjnej o udzielenie absolutorium.</w:t>
      </w:r>
    </w:p>
    <w:p w:rsidR="00714144" w:rsidRPr="00887711" w:rsidRDefault="00714144" w:rsidP="00714144">
      <w:pPr>
        <w:numPr>
          <w:ilvl w:val="0"/>
          <w:numId w:val="3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 xml:space="preserve">Przedstawienie opinii Regionalnej Izby Obrachunkowej w sprawie wniosku Komisji Rewizyjnej o udzielenie absolutorium. </w:t>
      </w:r>
    </w:p>
    <w:p w:rsidR="00714144" w:rsidRPr="00887711" w:rsidRDefault="00714144" w:rsidP="00714144">
      <w:pPr>
        <w:numPr>
          <w:ilvl w:val="0"/>
          <w:numId w:val="3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>Podjęcie uchwały w sprawie zatwierdzenia sprawozdania finansowego wraz ze sprawozdaniem z wykonania budżetu Gminy Suszec za 201</w:t>
      </w:r>
      <w:r w:rsidR="00E9194A">
        <w:rPr>
          <w:rFonts w:eastAsia="Times New Roman"/>
          <w:szCs w:val="24"/>
          <w:lang w:eastAsia="pl-PL"/>
        </w:rPr>
        <w:t>5</w:t>
      </w:r>
      <w:r w:rsidRPr="00887711">
        <w:rPr>
          <w:rFonts w:eastAsia="Times New Roman"/>
          <w:szCs w:val="24"/>
          <w:lang w:eastAsia="pl-PL"/>
        </w:rPr>
        <w:t xml:space="preserve"> rok.</w:t>
      </w:r>
    </w:p>
    <w:p w:rsidR="00714144" w:rsidRDefault="00714144" w:rsidP="00714144">
      <w:pPr>
        <w:numPr>
          <w:ilvl w:val="0"/>
          <w:numId w:val="3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 w:rsidRPr="00887711">
        <w:rPr>
          <w:rFonts w:eastAsia="Times New Roman"/>
          <w:szCs w:val="24"/>
          <w:lang w:eastAsia="pl-PL"/>
        </w:rPr>
        <w:t xml:space="preserve">Podjęcie uchwały w sprawie udzielenia absolutorium Wójtowi Gminy Suszec z </w:t>
      </w:r>
      <w:r>
        <w:rPr>
          <w:rFonts w:eastAsia="Times New Roman"/>
          <w:szCs w:val="24"/>
          <w:lang w:eastAsia="pl-PL"/>
        </w:rPr>
        <w:t>tytułu wykonania budżetu na 201</w:t>
      </w:r>
      <w:r w:rsidR="00E9194A">
        <w:rPr>
          <w:rFonts w:eastAsia="Times New Roman"/>
          <w:szCs w:val="24"/>
          <w:lang w:eastAsia="pl-PL"/>
        </w:rPr>
        <w:t>5</w:t>
      </w:r>
      <w:r w:rsidRPr="00887711">
        <w:rPr>
          <w:rFonts w:eastAsia="Times New Roman"/>
          <w:szCs w:val="24"/>
          <w:lang w:eastAsia="pl-PL"/>
        </w:rPr>
        <w:t xml:space="preserve"> rok.</w:t>
      </w:r>
    </w:p>
    <w:p w:rsidR="00714144" w:rsidRPr="00CF1D9E" w:rsidRDefault="00714144" w:rsidP="00714144">
      <w:pPr>
        <w:pStyle w:val="Akapitzlist"/>
        <w:numPr>
          <w:ilvl w:val="0"/>
          <w:numId w:val="3"/>
        </w:numPr>
        <w:spacing w:line="240" w:lineRule="auto"/>
        <w:jc w:val="both"/>
        <w:rPr>
          <w:szCs w:val="24"/>
          <w:lang w:eastAsia="pl-PL"/>
        </w:rPr>
      </w:pPr>
      <w:r w:rsidRPr="00CF1D9E">
        <w:rPr>
          <w:szCs w:val="24"/>
        </w:rPr>
        <w:t xml:space="preserve">Podjęcie uchwały w sprawie zmiany uchwały Nr XVII/141/2015 Rady Gminy Suszec z dnia  29 grudnia 2015 r. w sprawie uchwały budżetowej Gminy Suszec na rok 2016. </w:t>
      </w:r>
    </w:p>
    <w:p w:rsidR="00714144" w:rsidRPr="00434D33" w:rsidRDefault="00714144" w:rsidP="00714144">
      <w:pPr>
        <w:spacing w:line="240" w:lineRule="auto"/>
        <w:ind w:left="0"/>
        <w:jc w:val="both"/>
        <w:rPr>
          <w:szCs w:val="24"/>
          <w:lang w:eastAsia="pl-PL"/>
        </w:rPr>
      </w:pPr>
    </w:p>
    <w:p w:rsidR="00714144" w:rsidRDefault="00714144" w:rsidP="00714144">
      <w:pPr>
        <w:pStyle w:val="Akapitzlist"/>
        <w:numPr>
          <w:ilvl w:val="0"/>
          <w:numId w:val="3"/>
        </w:numPr>
        <w:spacing w:line="240" w:lineRule="auto"/>
        <w:jc w:val="both"/>
        <w:rPr>
          <w:szCs w:val="24"/>
          <w:lang w:eastAsia="pl-PL"/>
        </w:rPr>
      </w:pPr>
      <w:r w:rsidRPr="00CF1D9E">
        <w:rPr>
          <w:szCs w:val="24"/>
        </w:rPr>
        <w:t xml:space="preserve">Podjęcie uchwały w sprawie </w:t>
      </w:r>
      <w:r w:rsidRPr="00CF1D9E">
        <w:rPr>
          <w:szCs w:val="24"/>
          <w:lang w:eastAsia="pl-PL"/>
        </w:rPr>
        <w:t>zmiany Uchwały Nr XVII/140/2015 Rady Gminy Suszec z dnia 29 grudnia 2015 r. roku w sprawie Wieloletniej Prognozy Finansowej Gminy Suszec na lata 2016-2024.</w:t>
      </w:r>
    </w:p>
    <w:p w:rsidR="001C1849" w:rsidRPr="001C1849" w:rsidRDefault="001C1849" w:rsidP="001C1849">
      <w:pPr>
        <w:pStyle w:val="Akapitzlist"/>
        <w:rPr>
          <w:szCs w:val="24"/>
          <w:lang w:eastAsia="pl-PL"/>
        </w:rPr>
      </w:pPr>
    </w:p>
    <w:p w:rsidR="001C1849" w:rsidRDefault="001C1849" w:rsidP="001C1849">
      <w:pPr>
        <w:pStyle w:val="Akapitzlist"/>
        <w:numPr>
          <w:ilvl w:val="0"/>
          <w:numId w:val="3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Podjęcie uchwały </w:t>
      </w:r>
      <w:r w:rsidRPr="001C1849">
        <w:rPr>
          <w:szCs w:val="24"/>
          <w:lang w:eastAsia="pl-PL"/>
        </w:rPr>
        <w:t xml:space="preserve">w  sprawie  </w:t>
      </w:r>
      <w:r w:rsidR="009C7B55">
        <w:rPr>
          <w:szCs w:val="24"/>
          <w:lang w:eastAsia="pl-PL"/>
        </w:rPr>
        <w:t>wyrażenia zgody na wydzierżawienie części nieruchomości gruntowych stanowiących własność Gminy Suszec, położonych w Suszcu.</w:t>
      </w:r>
    </w:p>
    <w:p w:rsidR="001C1849" w:rsidRPr="001C1849" w:rsidRDefault="001C1849" w:rsidP="001C1849">
      <w:pPr>
        <w:spacing w:line="240" w:lineRule="auto"/>
        <w:ind w:left="0"/>
        <w:jc w:val="both"/>
        <w:rPr>
          <w:szCs w:val="24"/>
          <w:lang w:eastAsia="pl-PL"/>
        </w:rPr>
      </w:pPr>
    </w:p>
    <w:p w:rsidR="00714144" w:rsidRPr="00CF1D9E" w:rsidRDefault="00714144" w:rsidP="00714144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="Times New Roman"/>
          <w:szCs w:val="24"/>
        </w:rPr>
      </w:pPr>
      <w:r w:rsidRPr="00CF1D9E">
        <w:rPr>
          <w:szCs w:val="24"/>
          <w:lang w:eastAsia="pl-PL"/>
        </w:rPr>
        <w:t>Interpelacje, zapytania, wnioski i oświadczenia Radnych.</w:t>
      </w:r>
    </w:p>
    <w:p w:rsidR="00714144" w:rsidRPr="00434D33" w:rsidRDefault="00714144" w:rsidP="00714144">
      <w:pPr>
        <w:spacing w:line="240" w:lineRule="auto"/>
        <w:ind w:left="0"/>
        <w:jc w:val="both"/>
        <w:rPr>
          <w:szCs w:val="24"/>
          <w:lang w:eastAsia="pl-PL"/>
        </w:rPr>
      </w:pPr>
    </w:p>
    <w:p w:rsidR="00714144" w:rsidRPr="00CF1D9E" w:rsidRDefault="00714144" w:rsidP="00714144">
      <w:pPr>
        <w:pStyle w:val="Akapitzlist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CF1D9E">
        <w:rPr>
          <w:szCs w:val="24"/>
          <w:lang w:eastAsia="pl-PL"/>
        </w:rPr>
        <w:t>Zapytania i zgłoszenia Sołtysów w zakresie spraw dotyczących sołectw i ich mieszkańców.</w:t>
      </w:r>
    </w:p>
    <w:p w:rsidR="00714144" w:rsidRPr="00434D33" w:rsidRDefault="00714144" w:rsidP="00714144">
      <w:pPr>
        <w:pStyle w:val="Akapitzlist"/>
        <w:spacing w:line="240" w:lineRule="auto"/>
        <w:ind w:left="0"/>
        <w:jc w:val="both"/>
        <w:rPr>
          <w:szCs w:val="24"/>
          <w:lang w:eastAsia="pl-PL"/>
        </w:rPr>
      </w:pPr>
    </w:p>
    <w:p w:rsidR="00714144" w:rsidRPr="00CF1D9E" w:rsidRDefault="00714144" w:rsidP="00714144">
      <w:pPr>
        <w:pStyle w:val="Akapitzlist"/>
        <w:numPr>
          <w:ilvl w:val="0"/>
          <w:numId w:val="3"/>
        </w:numPr>
        <w:spacing w:line="240" w:lineRule="auto"/>
        <w:jc w:val="both"/>
        <w:rPr>
          <w:szCs w:val="24"/>
          <w:lang w:eastAsia="pl-PL"/>
        </w:rPr>
      </w:pPr>
      <w:r w:rsidRPr="00CF1D9E">
        <w:rPr>
          <w:szCs w:val="24"/>
          <w:lang w:eastAsia="pl-PL"/>
        </w:rPr>
        <w:lastRenderedPageBreak/>
        <w:t xml:space="preserve">Sprawozdanie Wójta ze swojej działalności pomiędzy sesjami, zawierające w szczególności informację o realizacji zadań inwestycyjnych, wykonaniu dochodów i wydatków budżetu Gminy. </w:t>
      </w:r>
    </w:p>
    <w:p w:rsidR="00714144" w:rsidRPr="00434D33" w:rsidRDefault="00714144" w:rsidP="00714144">
      <w:pPr>
        <w:spacing w:line="240" w:lineRule="auto"/>
        <w:ind w:left="0"/>
        <w:jc w:val="both"/>
        <w:rPr>
          <w:szCs w:val="24"/>
          <w:lang w:eastAsia="pl-PL"/>
        </w:rPr>
      </w:pPr>
    </w:p>
    <w:p w:rsidR="00714144" w:rsidRDefault="00714144" w:rsidP="00714144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 w:rsidRPr="00CF1D9E">
        <w:rPr>
          <w:rFonts w:eastAsia="Times New Roman"/>
          <w:szCs w:val="24"/>
          <w:lang w:eastAsia="pl-PL"/>
        </w:rPr>
        <w:t>Sprawy porządkowe.</w:t>
      </w:r>
    </w:p>
    <w:p w:rsidR="00714144" w:rsidRPr="001F4F51" w:rsidRDefault="00714144" w:rsidP="00714144">
      <w:pPr>
        <w:tabs>
          <w:tab w:val="left" w:pos="284"/>
        </w:tabs>
        <w:spacing w:line="240" w:lineRule="auto"/>
        <w:ind w:left="0"/>
        <w:jc w:val="both"/>
        <w:rPr>
          <w:rFonts w:eastAsia="Times New Roman"/>
          <w:szCs w:val="24"/>
          <w:lang w:eastAsia="pl-PL"/>
        </w:rPr>
      </w:pPr>
    </w:p>
    <w:p w:rsidR="00714144" w:rsidRPr="00CF1D9E" w:rsidRDefault="00714144" w:rsidP="00714144">
      <w:pPr>
        <w:pStyle w:val="Akapitzlist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 w:rsidRPr="00CF1D9E">
        <w:rPr>
          <w:rFonts w:eastAsia="Times New Roman"/>
          <w:szCs w:val="24"/>
          <w:lang w:eastAsia="pl-PL"/>
        </w:rPr>
        <w:t xml:space="preserve">Zamknięcie sesji. </w:t>
      </w:r>
    </w:p>
    <w:p w:rsidR="000706D6" w:rsidRDefault="000706D6"/>
    <w:sectPr w:rsidR="0007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6EC3"/>
    <w:multiLevelType w:val="hybridMultilevel"/>
    <w:tmpl w:val="19FAE528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65445C"/>
    <w:multiLevelType w:val="hybridMultilevel"/>
    <w:tmpl w:val="EC7ACCD6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50BFB"/>
    <w:multiLevelType w:val="hybridMultilevel"/>
    <w:tmpl w:val="4E0450E6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36"/>
    <w:rsid w:val="000706D6"/>
    <w:rsid w:val="000A2136"/>
    <w:rsid w:val="001C1849"/>
    <w:rsid w:val="00465A11"/>
    <w:rsid w:val="006B687F"/>
    <w:rsid w:val="00714144"/>
    <w:rsid w:val="009C7B55"/>
    <w:rsid w:val="00A16A94"/>
    <w:rsid w:val="00B3587A"/>
    <w:rsid w:val="00E9194A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144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144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144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144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A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3</cp:revision>
  <cp:lastPrinted>2016-05-18T12:49:00Z</cp:lastPrinted>
  <dcterms:created xsi:type="dcterms:W3CDTF">2016-05-17T07:10:00Z</dcterms:created>
  <dcterms:modified xsi:type="dcterms:W3CDTF">2016-05-18T13:06:00Z</dcterms:modified>
</cp:coreProperties>
</file>