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24" w:rsidRDefault="00BE3424" w:rsidP="00BE3424">
      <w:pP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  <w:bookmarkStart w:id="0" w:name="_GoBack"/>
      <w:bookmarkEnd w:id="0"/>
      <w:r>
        <w:rPr>
          <w:rFonts w:eastAsia="Times New Roman"/>
          <w:b/>
          <w:i/>
          <w:lang w:eastAsia="en-US"/>
        </w:rPr>
        <w:t xml:space="preserve">P O R Z Ą D E K    </w:t>
      </w:r>
    </w:p>
    <w:p w:rsidR="00BE3424" w:rsidRDefault="00ED1CB4" w:rsidP="00BE3424">
      <w:pPr>
        <w:pBdr>
          <w:bottom w:val="single" w:sz="12" w:space="1" w:color="auto"/>
        </w:pBd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>obrad  XL</w:t>
      </w:r>
      <w:r w:rsidR="007A4BC9">
        <w:rPr>
          <w:rFonts w:eastAsia="Times New Roman"/>
          <w:b/>
          <w:i/>
          <w:lang w:eastAsia="en-US"/>
        </w:rPr>
        <w:t>I</w:t>
      </w:r>
      <w:r w:rsidR="00BE3424">
        <w:rPr>
          <w:rFonts w:eastAsia="Times New Roman"/>
          <w:b/>
          <w:i/>
          <w:lang w:eastAsia="en-US"/>
        </w:rPr>
        <w:t xml:space="preserve"> Sesji Rady Gminy Suszec</w:t>
      </w:r>
    </w:p>
    <w:p w:rsidR="00BE3424" w:rsidRDefault="00BE3424" w:rsidP="00BE3424">
      <w:pPr>
        <w:pBdr>
          <w:bottom w:val="single" w:sz="12" w:space="1" w:color="auto"/>
        </w:pBd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 xml:space="preserve">w dniu </w:t>
      </w:r>
      <w:r w:rsidR="007A4BC9">
        <w:rPr>
          <w:rFonts w:eastAsia="Times New Roman"/>
          <w:b/>
          <w:i/>
          <w:lang w:eastAsia="en-US"/>
        </w:rPr>
        <w:t>14 grudnia</w:t>
      </w:r>
      <w:r w:rsidR="007F5895">
        <w:rPr>
          <w:rFonts w:eastAsia="Times New Roman"/>
          <w:b/>
          <w:i/>
          <w:lang w:eastAsia="en-US"/>
        </w:rPr>
        <w:t xml:space="preserve"> </w:t>
      </w:r>
      <w:r>
        <w:rPr>
          <w:rFonts w:eastAsia="Times New Roman"/>
          <w:b/>
          <w:i/>
          <w:lang w:eastAsia="en-US"/>
        </w:rPr>
        <w:t>2017 r.</w:t>
      </w:r>
    </w:p>
    <w:p w:rsidR="00BE3424" w:rsidRDefault="00BE3424" w:rsidP="00BE3424">
      <w:pPr>
        <w:pBdr>
          <w:bottom w:val="single" w:sz="12" w:space="1" w:color="auto"/>
        </w:pBd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</w:p>
    <w:p w:rsidR="00BE3424" w:rsidRDefault="00BE3424" w:rsidP="00BE3424">
      <w:pPr>
        <w:tabs>
          <w:tab w:val="left" w:pos="284"/>
          <w:tab w:val="left" w:pos="425"/>
        </w:tabs>
        <w:spacing w:line="240" w:lineRule="auto"/>
        <w:jc w:val="both"/>
        <w:rPr>
          <w:rFonts w:eastAsia="Times New Roman"/>
          <w:lang w:eastAsia="en-US"/>
        </w:rPr>
      </w:pPr>
    </w:p>
    <w:p w:rsidR="0095682B" w:rsidRDefault="0095682B" w:rsidP="00BE3424">
      <w:pPr>
        <w:tabs>
          <w:tab w:val="left" w:pos="284"/>
          <w:tab w:val="left" w:pos="425"/>
        </w:tabs>
        <w:spacing w:line="240" w:lineRule="auto"/>
        <w:jc w:val="both"/>
        <w:rPr>
          <w:rFonts w:eastAsia="Times New Roman"/>
          <w:lang w:eastAsia="en-US"/>
        </w:rPr>
      </w:pPr>
    </w:p>
    <w:p w:rsidR="00BE3424" w:rsidRDefault="00BE3424" w:rsidP="00BE3424">
      <w:pPr>
        <w:numPr>
          <w:ilvl w:val="0"/>
          <w:numId w:val="1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Godz. 13.00  Otwarcie sesji.</w:t>
      </w:r>
    </w:p>
    <w:p w:rsidR="00BE3424" w:rsidRDefault="00BE3424" w:rsidP="00BE3424">
      <w:pPr>
        <w:numPr>
          <w:ilvl w:val="0"/>
          <w:numId w:val="1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Stwierdzenie zdolności  Rady do podejmowania uchwał.</w:t>
      </w:r>
    </w:p>
    <w:p w:rsidR="00BE3424" w:rsidRDefault="00BE3424" w:rsidP="00BE3424">
      <w:pPr>
        <w:numPr>
          <w:ilvl w:val="0"/>
          <w:numId w:val="1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Przedstawienie porządku obrad.</w:t>
      </w:r>
    </w:p>
    <w:p w:rsidR="00BE3424" w:rsidRDefault="00BE3424" w:rsidP="00BE3424">
      <w:pPr>
        <w:numPr>
          <w:ilvl w:val="0"/>
          <w:numId w:val="1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Przyjęcie protokołu z obrad poprzedniej sesji.</w:t>
      </w:r>
    </w:p>
    <w:p w:rsidR="00BE3424" w:rsidRDefault="00BE3424" w:rsidP="00ED1CB4">
      <w:pPr>
        <w:spacing w:line="240" w:lineRule="auto"/>
        <w:ind w:left="0"/>
        <w:contextualSpacing/>
        <w:rPr>
          <w:lang w:eastAsia="en-US"/>
        </w:rPr>
      </w:pPr>
    </w:p>
    <w:p w:rsidR="000515A2" w:rsidRDefault="00BE3424" w:rsidP="000515A2">
      <w:pPr>
        <w:numPr>
          <w:ilvl w:val="0"/>
          <w:numId w:val="1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 xml:space="preserve">Podjęcie uchwały w sprawie zmiany uchwały </w:t>
      </w:r>
      <w:r w:rsidRPr="00BE3424">
        <w:rPr>
          <w:rFonts w:eastAsia="Times New Roman"/>
        </w:rPr>
        <w:t xml:space="preserve">Nr XXX/242/2016 </w:t>
      </w:r>
      <w:r>
        <w:rPr>
          <w:rFonts w:eastAsia="Times New Roman"/>
        </w:rPr>
        <w:t>Rady Gminy Suszec z dnia 28 grudnia 2016 r .</w:t>
      </w:r>
      <w:r w:rsidRPr="00BE3424">
        <w:rPr>
          <w:rFonts w:eastAsia="Times New Roman"/>
        </w:rPr>
        <w:t xml:space="preserve"> w sprawie uchwały budżetowej Gminy Suszec na rok 2017.</w:t>
      </w:r>
      <w:r w:rsidRPr="00BE3424">
        <w:t xml:space="preserve"> </w:t>
      </w:r>
    </w:p>
    <w:p w:rsidR="007159F6" w:rsidRDefault="007159F6" w:rsidP="007159F6">
      <w:pPr>
        <w:spacing w:line="240" w:lineRule="auto"/>
        <w:ind w:left="0"/>
        <w:contextualSpacing/>
        <w:jc w:val="both"/>
      </w:pPr>
    </w:p>
    <w:p w:rsidR="001B7414" w:rsidRDefault="001B7414" w:rsidP="001B7414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Podjęcie uchwały w sprawie </w:t>
      </w:r>
      <w:r w:rsidR="00ED1CB4">
        <w:t xml:space="preserve">wyrażenia zgody na </w:t>
      </w:r>
      <w:r w:rsidR="007A4BC9">
        <w:t>nabycie działek gruntowych, położonych w Kryrach.</w:t>
      </w:r>
    </w:p>
    <w:p w:rsidR="00E718F1" w:rsidRDefault="00E718F1" w:rsidP="00E718F1">
      <w:pPr>
        <w:pStyle w:val="Akapitzlist"/>
      </w:pPr>
    </w:p>
    <w:p w:rsidR="00981555" w:rsidRPr="00571F5D" w:rsidRDefault="0006540D" w:rsidP="00EA2719">
      <w:pPr>
        <w:numPr>
          <w:ilvl w:val="0"/>
          <w:numId w:val="1"/>
        </w:numPr>
        <w:spacing w:line="240" w:lineRule="auto"/>
        <w:jc w:val="both"/>
      </w:pPr>
      <w:r>
        <w:rPr>
          <w:rFonts w:eastAsia="Times New Roman"/>
        </w:rPr>
        <w:t xml:space="preserve">Podjęcie uchwały w sprawie zmiany Wieloletniego planu rozwoju i modernizacji urządzeń wodociągowych i urządzeń kanalizacyjnych, będących w posiadaniu Przedsiębiorstwa Gospodarki Komunalnej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 xml:space="preserve"> w Suszcu na lata 2016 - 2018</w:t>
      </w:r>
    </w:p>
    <w:p w:rsidR="00650A5C" w:rsidRPr="005B2933" w:rsidRDefault="00650A5C" w:rsidP="0035176A">
      <w:pPr>
        <w:spacing w:line="240" w:lineRule="auto"/>
        <w:ind w:left="0"/>
        <w:contextualSpacing/>
        <w:jc w:val="both"/>
        <w:rPr>
          <w:rFonts w:eastAsia="Times New Roman"/>
        </w:rPr>
      </w:pPr>
    </w:p>
    <w:p w:rsidR="00BE3424" w:rsidRPr="0001353B" w:rsidRDefault="0001353B" w:rsidP="00E7370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</w:rPr>
      </w:pPr>
      <w:r w:rsidRPr="0001353B">
        <w:t>Przedstawienie przez Komisję Rewizyjną sprawozdania z przeprowadzonej kontroli</w:t>
      </w:r>
      <w:r>
        <w:t>.</w:t>
      </w:r>
    </w:p>
    <w:p w:rsidR="0001353B" w:rsidRPr="0001353B" w:rsidRDefault="0001353B" w:rsidP="0001353B">
      <w:pPr>
        <w:spacing w:line="240" w:lineRule="auto"/>
        <w:ind w:left="0"/>
        <w:contextualSpacing/>
        <w:jc w:val="both"/>
        <w:rPr>
          <w:rFonts w:eastAsia="Times New Roman"/>
        </w:rPr>
      </w:pPr>
    </w:p>
    <w:p w:rsidR="00BE3424" w:rsidRDefault="00BE3424" w:rsidP="00E7370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lang w:eastAsia="en-US"/>
        </w:rPr>
      </w:pPr>
      <w:r>
        <w:t>Interpelacje, zapytania, wnioski i oświadczenia Radnych.</w:t>
      </w:r>
    </w:p>
    <w:p w:rsidR="00BE3424" w:rsidRDefault="00BE3424" w:rsidP="00BE3424">
      <w:pPr>
        <w:spacing w:line="240" w:lineRule="auto"/>
        <w:ind w:left="0"/>
        <w:jc w:val="both"/>
      </w:pPr>
    </w:p>
    <w:p w:rsidR="00BE3424" w:rsidRDefault="00BE3424" w:rsidP="00E73701">
      <w:pPr>
        <w:numPr>
          <w:ilvl w:val="0"/>
          <w:numId w:val="1"/>
        </w:numPr>
        <w:spacing w:line="240" w:lineRule="auto"/>
        <w:contextualSpacing/>
        <w:jc w:val="both"/>
        <w:rPr>
          <w:lang w:eastAsia="en-US"/>
        </w:rPr>
      </w:pPr>
      <w:r>
        <w:t>Zapytania i zgłoszenia Sołtysów w zakresie spraw dotyczących sołectw i ich mieszkańców.</w:t>
      </w:r>
    </w:p>
    <w:p w:rsidR="00BE3424" w:rsidRDefault="00BE3424" w:rsidP="00BE3424">
      <w:pPr>
        <w:spacing w:line="240" w:lineRule="auto"/>
        <w:ind w:left="0"/>
        <w:contextualSpacing/>
        <w:jc w:val="both"/>
      </w:pPr>
    </w:p>
    <w:p w:rsidR="00BE3424" w:rsidRDefault="00BE3424" w:rsidP="00E73701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Sprawozdanie Wójta ze swojej działalności pomiędzy sesjami, zawierające w szczególności informację o realizacji zadań inwestycyjnych, wykonaniu dochodów i wydatków budżetu Gminy. </w:t>
      </w:r>
    </w:p>
    <w:p w:rsidR="00BE3424" w:rsidRDefault="00BE3424" w:rsidP="00BE3424">
      <w:pPr>
        <w:spacing w:line="240" w:lineRule="auto"/>
        <w:ind w:left="0"/>
        <w:jc w:val="both"/>
      </w:pPr>
    </w:p>
    <w:p w:rsidR="00B41C3D" w:rsidRPr="0035176A" w:rsidRDefault="00BE3424" w:rsidP="0035176A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Sprawy porządkowe.</w:t>
      </w:r>
    </w:p>
    <w:p w:rsidR="00203964" w:rsidRPr="00682F38" w:rsidRDefault="00682F38" w:rsidP="00E73701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Zamknięcie sesji.</w:t>
      </w:r>
    </w:p>
    <w:sectPr w:rsidR="00203964" w:rsidRPr="0068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289"/>
    <w:multiLevelType w:val="hybridMultilevel"/>
    <w:tmpl w:val="9EB6425A"/>
    <w:lvl w:ilvl="0" w:tplc="51023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6F4C2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B43F5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8113C"/>
    <w:multiLevelType w:val="hybridMultilevel"/>
    <w:tmpl w:val="02B2B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56EC3"/>
    <w:multiLevelType w:val="hybridMultilevel"/>
    <w:tmpl w:val="A4EC9EBC"/>
    <w:lvl w:ilvl="0" w:tplc="00AE73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804EB"/>
    <w:multiLevelType w:val="hybridMultilevel"/>
    <w:tmpl w:val="7D92B0EA"/>
    <w:lvl w:ilvl="0" w:tplc="3A427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71C0D"/>
    <w:multiLevelType w:val="hybridMultilevel"/>
    <w:tmpl w:val="33AC9810"/>
    <w:lvl w:ilvl="0" w:tplc="00AE73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F4BD0"/>
    <w:multiLevelType w:val="hybridMultilevel"/>
    <w:tmpl w:val="1E760420"/>
    <w:lvl w:ilvl="0" w:tplc="00AE73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1"/>
    <w:rsid w:val="00004CC7"/>
    <w:rsid w:val="0001353B"/>
    <w:rsid w:val="000515A2"/>
    <w:rsid w:val="0006540D"/>
    <w:rsid w:val="00075B50"/>
    <w:rsid w:val="00076715"/>
    <w:rsid w:val="00076B25"/>
    <w:rsid w:val="0008107B"/>
    <w:rsid w:val="000A13B8"/>
    <w:rsid w:val="000D22B0"/>
    <w:rsid w:val="000E1A92"/>
    <w:rsid w:val="000F5244"/>
    <w:rsid w:val="001115D7"/>
    <w:rsid w:val="00183CC8"/>
    <w:rsid w:val="001A7BBD"/>
    <w:rsid w:val="001B7414"/>
    <w:rsid w:val="001D6EAA"/>
    <w:rsid w:val="00203964"/>
    <w:rsid w:val="002A7E18"/>
    <w:rsid w:val="00330C06"/>
    <w:rsid w:val="0035176A"/>
    <w:rsid w:val="00351B93"/>
    <w:rsid w:val="003645EB"/>
    <w:rsid w:val="003A57BB"/>
    <w:rsid w:val="003E6E96"/>
    <w:rsid w:val="003E705F"/>
    <w:rsid w:val="004272A6"/>
    <w:rsid w:val="0049638D"/>
    <w:rsid w:val="00497B9A"/>
    <w:rsid w:val="00551CFD"/>
    <w:rsid w:val="00571F5D"/>
    <w:rsid w:val="00586254"/>
    <w:rsid w:val="00591F8F"/>
    <w:rsid w:val="005B2933"/>
    <w:rsid w:val="005D4EB9"/>
    <w:rsid w:val="005F17AE"/>
    <w:rsid w:val="00615245"/>
    <w:rsid w:val="00645F0F"/>
    <w:rsid w:val="00650A5C"/>
    <w:rsid w:val="00676236"/>
    <w:rsid w:val="00682F38"/>
    <w:rsid w:val="006A0210"/>
    <w:rsid w:val="006D3F4A"/>
    <w:rsid w:val="007159F6"/>
    <w:rsid w:val="00762122"/>
    <w:rsid w:val="00766B0F"/>
    <w:rsid w:val="00772C1F"/>
    <w:rsid w:val="007A07A9"/>
    <w:rsid w:val="007A4BC9"/>
    <w:rsid w:val="007F3F57"/>
    <w:rsid w:val="007F5895"/>
    <w:rsid w:val="00823EF7"/>
    <w:rsid w:val="00885DF6"/>
    <w:rsid w:val="008920B6"/>
    <w:rsid w:val="008E7CAF"/>
    <w:rsid w:val="00930093"/>
    <w:rsid w:val="009438D5"/>
    <w:rsid w:val="0095682B"/>
    <w:rsid w:val="00971FD6"/>
    <w:rsid w:val="00981555"/>
    <w:rsid w:val="009854C8"/>
    <w:rsid w:val="009A398B"/>
    <w:rsid w:val="00A04AD6"/>
    <w:rsid w:val="00A37B4E"/>
    <w:rsid w:val="00A37F8F"/>
    <w:rsid w:val="00A406B8"/>
    <w:rsid w:val="00A55F9B"/>
    <w:rsid w:val="00A935DA"/>
    <w:rsid w:val="00A939A1"/>
    <w:rsid w:val="00AC713E"/>
    <w:rsid w:val="00B11B6B"/>
    <w:rsid w:val="00B22C9D"/>
    <w:rsid w:val="00B25130"/>
    <w:rsid w:val="00B41C3D"/>
    <w:rsid w:val="00BC0189"/>
    <w:rsid w:val="00BE3424"/>
    <w:rsid w:val="00C02D6F"/>
    <w:rsid w:val="00C10EF9"/>
    <w:rsid w:val="00C16137"/>
    <w:rsid w:val="00C32A2F"/>
    <w:rsid w:val="00C654A6"/>
    <w:rsid w:val="00D026F9"/>
    <w:rsid w:val="00D032FB"/>
    <w:rsid w:val="00D11F8D"/>
    <w:rsid w:val="00D30700"/>
    <w:rsid w:val="00D875A3"/>
    <w:rsid w:val="00DA1D76"/>
    <w:rsid w:val="00DD6855"/>
    <w:rsid w:val="00E718F1"/>
    <w:rsid w:val="00E73701"/>
    <w:rsid w:val="00ED1CB4"/>
    <w:rsid w:val="00F01C11"/>
    <w:rsid w:val="00F14868"/>
    <w:rsid w:val="00F57E11"/>
    <w:rsid w:val="00F75AA5"/>
    <w:rsid w:val="00F96C51"/>
    <w:rsid w:val="00FB1CC9"/>
    <w:rsid w:val="00FB1DF4"/>
    <w:rsid w:val="00FC3EBD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4CFCA-E247-40B0-B21F-2DBB330F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24"/>
    <w:pPr>
      <w:spacing w:after="0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424"/>
    <w:pPr>
      <w:contextualSpacing/>
    </w:pPr>
    <w:rPr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A398B"/>
    <w:pPr>
      <w:spacing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39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6855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A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A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A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KrystynaK</dc:creator>
  <cp:keywords/>
  <dc:description/>
  <cp:lastModifiedBy>AnnaM</cp:lastModifiedBy>
  <cp:revision>2</cp:revision>
  <cp:lastPrinted>2017-12-08T10:58:00Z</cp:lastPrinted>
  <dcterms:created xsi:type="dcterms:W3CDTF">2017-12-08T13:18:00Z</dcterms:created>
  <dcterms:modified xsi:type="dcterms:W3CDTF">2017-12-08T13:18:00Z</dcterms:modified>
</cp:coreProperties>
</file>